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45" w:rsidRPr="004C1E45" w:rsidRDefault="004C1E45" w:rsidP="004C1E45">
      <w:pPr>
        <w:shd w:val="clear" w:color="auto" w:fill="E8E9E9"/>
        <w:spacing w:after="0" w:line="525" w:lineRule="atLeast"/>
        <w:ind w:firstLine="450"/>
        <w:jc w:val="center"/>
        <w:rPr>
          <w:rFonts w:ascii="Georgia" w:eastAsia="Times New Roman" w:hAnsi="Georgia" w:cs="Times New Roman"/>
          <w:b/>
          <w:color w:val="000000"/>
          <w:sz w:val="30"/>
          <w:szCs w:val="30"/>
          <w:lang w:eastAsia="ru-RU"/>
        </w:rPr>
      </w:pPr>
      <w:r w:rsidRPr="004C1E45">
        <w:rPr>
          <w:rFonts w:ascii="Georgia" w:eastAsia="Times New Roman" w:hAnsi="Georgia" w:cs="Times New Roman"/>
          <w:b/>
          <w:color w:val="000000"/>
          <w:sz w:val="30"/>
          <w:szCs w:val="30"/>
          <w:lang w:eastAsia="ru-RU"/>
        </w:rPr>
        <w:t>Информация для родителей будущего первоклассника</w:t>
      </w:r>
    </w:p>
    <w:p w:rsidR="004C1E45" w:rsidRPr="004C1E45" w:rsidRDefault="004C1E45" w:rsidP="004C1E45">
      <w:pPr>
        <w:shd w:val="clear" w:color="auto" w:fill="E8E9E9"/>
        <w:spacing w:after="0" w:line="525" w:lineRule="atLeast"/>
        <w:ind w:firstLine="450"/>
        <w:jc w:val="center"/>
        <w:rPr>
          <w:rFonts w:ascii="Georgia" w:eastAsia="Times New Roman" w:hAnsi="Georgia" w:cs="Times New Roman"/>
          <w:b/>
          <w:color w:val="000000"/>
          <w:sz w:val="30"/>
          <w:szCs w:val="30"/>
          <w:lang w:eastAsia="ru-RU"/>
        </w:rPr>
      </w:pPr>
    </w:p>
    <w:p w:rsidR="004D4DEF" w:rsidRPr="004D4DEF" w:rsidRDefault="004D4DEF" w:rsidP="004D4DEF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Если  вам необоснованно отказывают в приеме ребенка в школу, то вы имеете право обратиться в орган местного самоуправления, местный орган управления образованием, прокуратуру.</w:t>
      </w:r>
    </w:p>
    <w:p w:rsidR="004D4DEF" w:rsidRPr="004D4DEF" w:rsidRDefault="004D4DEF" w:rsidP="004D4DEF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 этом рекомендуется  обратить внимание на выполнение образовательной организацией следующих требований:</w:t>
      </w:r>
    </w:p>
    <w:p w:rsidR="004D4DEF" w:rsidRPr="004D4DEF" w:rsidRDefault="004D4DEF" w:rsidP="004D4DEF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Наличие локального акта ОО, регламентирующего правила приема граждан, а также порядок и основания перевода, отчисления (п.2 ст.30 закона об образовании в РФ).</w:t>
      </w:r>
    </w:p>
    <w:p w:rsidR="004D4DEF" w:rsidRPr="004D4DEF" w:rsidRDefault="004D4DEF" w:rsidP="004D4DEF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Соблюдение сроков приема граждан в 1 класс в зависимости от места их регистрации.</w:t>
      </w:r>
    </w:p>
    <w:p w:rsidR="004D4DEF" w:rsidRPr="004D4DEF" w:rsidRDefault="004D4DEF" w:rsidP="004D4DEF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Своевременное информирование  граждан посредством размещения на официальном сайте, информационном стенде образовательной организации сведений о количестве мест в 1 классе (</w:t>
      </w:r>
      <w:proofErr w:type="gramStart"/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см</w:t>
      </w:r>
      <w:proofErr w:type="gramEnd"/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 п. 11 Порядка приема граждан в общеобразовательные учреждения).</w:t>
      </w:r>
    </w:p>
    <w:p w:rsidR="004D4DEF" w:rsidRPr="004D4DEF" w:rsidRDefault="004D4DEF" w:rsidP="004D4DEF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Обеспечение равного доступа к бесплатному образованию иностранных граждан и лиц без гражданства, проживающих на территории Российской Федерации (п. 3 ст. 62 Конституции РФ, п.3 Порядка приема граждан в общеобразовательные учреждения).</w:t>
      </w:r>
    </w:p>
    <w:p w:rsidR="004D4DEF" w:rsidRPr="004D4DEF" w:rsidRDefault="004D4DEF" w:rsidP="004D4DEF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Недопущение процедур отбора (тестирования или иных конкурсных испытаний) при зачислении в </w:t>
      </w:r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общеобразовательные учреждения всех видов (п. 7   Порядка приема граждан в общеобразовательные учреждения).</w:t>
      </w:r>
    </w:p>
    <w:p w:rsidR="004D4DEF" w:rsidRPr="004D4DEF" w:rsidRDefault="004D4DEF" w:rsidP="004D4DEF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Недопущение при зачислении требования документов, не предусмотренных п.12  Порядка приема граждан в общеобразовательные учреждения, в т.ч. медицинского заключения о состоянии здоровья.</w:t>
      </w:r>
    </w:p>
    <w:p w:rsidR="004D4DEF" w:rsidRPr="004D4DEF" w:rsidRDefault="004D4DEF" w:rsidP="004D4DEF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Выполнение требований документооборота при регистрации заявлений о приеме в ОО (</w:t>
      </w:r>
      <w:proofErr w:type="spellStart"/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пп</w:t>
      </w:r>
      <w:proofErr w:type="spellEnd"/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 20, 21, 22 Порядка приема граждан в общеобразовательные учреждения). </w:t>
      </w:r>
    </w:p>
    <w:p w:rsidR="004D4DEF" w:rsidRPr="004D4DEF" w:rsidRDefault="004D4DEF" w:rsidP="004D4DEF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Примечание.</w:t>
      </w:r>
    </w:p>
    <w:p w:rsidR="004D4DEF" w:rsidRPr="004D4DEF" w:rsidRDefault="004D4DEF" w:rsidP="004D4DEF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1. Порядок приема граждан в общеобразовательные учреждения утвержден приказом </w:t>
      </w:r>
      <w:proofErr w:type="spellStart"/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Минобрнауки</w:t>
      </w:r>
      <w:proofErr w:type="spellEnd"/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России от 15.02.2012 № 107 (ред. от 04.07.2012).</w:t>
      </w:r>
    </w:p>
    <w:p w:rsidR="004D4DEF" w:rsidRPr="004D4DEF" w:rsidRDefault="004D4DEF" w:rsidP="004D4DEF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2. Также следует руководствоваться:</w:t>
      </w:r>
    </w:p>
    <w:p w:rsidR="004D4DEF" w:rsidRPr="004D4DEF" w:rsidRDefault="004D4DEF" w:rsidP="004D4DEF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письмом </w:t>
      </w:r>
      <w:proofErr w:type="spellStart"/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Минобрнауки</w:t>
      </w:r>
      <w:proofErr w:type="spellEnd"/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России от 28</w:t>
      </w:r>
      <w:r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. </w:t>
      </w:r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07. 2012 № ИР-535/03 «О правилах приема в общеобразовательные учреждения».</w:t>
      </w:r>
    </w:p>
    <w:p w:rsidR="004D4DEF" w:rsidRPr="004D4DEF" w:rsidRDefault="004D4DEF" w:rsidP="004D4DEF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письмом </w:t>
      </w:r>
      <w:proofErr w:type="spellStart"/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Минобрнауки</w:t>
      </w:r>
      <w:proofErr w:type="spellEnd"/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России от 15.11.2013 № НТ-1139/08 «Об организации получения образования в семейной форме».</w:t>
      </w:r>
    </w:p>
    <w:p w:rsidR="004D4DEF" w:rsidRPr="004D4DEF" w:rsidRDefault="004D4DEF" w:rsidP="004D4DEF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D4DE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приказом местного органа управления образованием о закреплении микрорайонов на соответствующий год.</w:t>
      </w:r>
    </w:p>
    <w:p w:rsidR="00A83CDA" w:rsidRDefault="00A83CDA"/>
    <w:sectPr w:rsidR="00A83CDA" w:rsidSect="00A8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246C6"/>
    <w:multiLevelType w:val="multilevel"/>
    <w:tmpl w:val="CB48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451A7"/>
    <w:multiLevelType w:val="multilevel"/>
    <w:tmpl w:val="D3B8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501E7"/>
    <w:multiLevelType w:val="multilevel"/>
    <w:tmpl w:val="32DC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DEF"/>
    <w:rsid w:val="004C1E45"/>
    <w:rsid w:val="004D4DEF"/>
    <w:rsid w:val="007C71BB"/>
    <w:rsid w:val="00A8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2014-03-30T01:39:00Z</dcterms:created>
  <dcterms:modified xsi:type="dcterms:W3CDTF">2014-03-30T06:13:00Z</dcterms:modified>
</cp:coreProperties>
</file>