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6"/>
        <w:gridCol w:w="2714"/>
        <w:gridCol w:w="3274"/>
      </w:tblGrid>
      <w:tr w:rsidR="00853F82" w:rsidRPr="00927AD4" w:rsidTr="00853F82">
        <w:tc>
          <w:tcPr>
            <w:tcW w:w="3586" w:type="dxa"/>
          </w:tcPr>
          <w:p w:rsidR="00853F82" w:rsidRPr="00927AD4" w:rsidRDefault="00853F82" w:rsidP="00FB576C">
            <w:pPr>
              <w:spacing w:line="276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853F82" w:rsidRPr="00927AD4" w:rsidRDefault="00853F82" w:rsidP="00FB576C">
            <w:pPr>
              <w:spacing w:line="276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Управляющего</w:t>
            </w: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вета </w:t>
            </w:r>
          </w:p>
          <w:p w:rsidR="00853F82" w:rsidRPr="00927AD4" w:rsidRDefault="00853F82" w:rsidP="00FB576C">
            <w:pPr>
              <w:spacing w:line="276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14 </w:t>
            </w:r>
          </w:p>
          <w:p w:rsidR="00853F82" w:rsidRPr="00927AD4" w:rsidRDefault="00853F82" w:rsidP="00FB576C">
            <w:pPr>
              <w:spacing w:line="276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омсомольска-на-Амуре </w:t>
            </w:r>
          </w:p>
          <w:p w:rsidR="00853F82" w:rsidRPr="00927AD4" w:rsidRDefault="00853F82" w:rsidP="00853F82">
            <w:pPr>
              <w:spacing w:line="276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proofErr w:type="gramStart"/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14" w:type="dxa"/>
          </w:tcPr>
          <w:p w:rsidR="00853F82" w:rsidRDefault="00853F82" w:rsidP="00853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853F82" w:rsidRDefault="00853F82" w:rsidP="00853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советом родителей </w:t>
            </w:r>
          </w:p>
          <w:p w:rsidR="00853F82" w:rsidRDefault="00853F82" w:rsidP="00853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F82" w:rsidRPr="00927AD4" w:rsidRDefault="00853F82" w:rsidP="00853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proofErr w:type="gramStart"/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74" w:type="dxa"/>
          </w:tcPr>
          <w:p w:rsidR="00853F82" w:rsidRPr="00927AD4" w:rsidRDefault="00853F82" w:rsidP="00FB576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853F82" w:rsidRPr="00927AD4" w:rsidRDefault="00853F82" w:rsidP="00FB576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СОШ № 14</w:t>
            </w:r>
          </w:p>
          <w:p w:rsidR="00853F82" w:rsidRPr="00927AD4" w:rsidRDefault="00853F82" w:rsidP="00FB576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F82" w:rsidRPr="00927AD4" w:rsidRDefault="00853F82" w:rsidP="00FB576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Г.М. Алёшкина </w:t>
            </w:r>
          </w:p>
          <w:p w:rsidR="00853F82" w:rsidRPr="00927AD4" w:rsidRDefault="00853F82" w:rsidP="00853F8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proofErr w:type="gramStart"/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27A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927AD4" w:rsidRPr="00927AD4" w:rsidRDefault="00927AD4" w:rsidP="00C911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AD4" w:rsidRPr="00927AD4" w:rsidRDefault="00927AD4" w:rsidP="00C911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0B0" w:rsidRPr="00927AD4" w:rsidRDefault="003850B0" w:rsidP="00C911BD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7AD4" w:rsidRPr="00927AD4" w:rsidRDefault="00927AD4" w:rsidP="00C911BD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AD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27AD4" w:rsidRPr="00927AD4" w:rsidRDefault="00927AD4" w:rsidP="00C911BD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AD4">
        <w:rPr>
          <w:rFonts w:ascii="Times New Roman" w:hAnsi="Times New Roman" w:cs="Times New Roman"/>
          <w:b/>
          <w:sz w:val="24"/>
          <w:szCs w:val="24"/>
        </w:rPr>
        <w:t>ОБ ОРГАНИЗАЦИИ ДЕЯТЕЛЬНОСТИ</w:t>
      </w:r>
    </w:p>
    <w:p w:rsidR="00927AD4" w:rsidRPr="00927AD4" w:rsidRDefault="00927AD4" w:rsidP="00C911BD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AD4">
        <w:rPr>
          <w:rFonts w:ascii="Times New Roman" w:hAnsi="Times New Roman" w:cs="Times New Roman"/>
          <w:b/>
          <w:sz w:val="24"/>
          <w:szCs w:val="24"/>
        </w:rPr>
        <w:t xml:space="preserve">ПО ОКАЗАНИЮ </w:t>
      </w:r>
      <w:proofErr w:type="gramStart"/>
      <w:r w:rsidRPr="00927AD4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proofErr w:type="gramEnd"/>
      <w:r w:rsidRPr="00927AD4">
        <w:rPr>
          <w:rFonts w:ascii="Times New Roman" w:hAnsi="Times New Roman" w:cs="Times New Roman"/>
          <w:b/>
          <w:sz w:val="24"/>
          <w:szCs w:val="24"/>
        </w:rPr>
        <w:t xml:space="preserve"> ПЛАТНЫХ</w:t>
      </w:r>
    </w:p>
    <w:p w:rsidR="00927AD4" w:rsidRPr="00927AD4" w:rsidRDefault="00927AD4" w:rsidP="00C911BD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AD4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655002" w:rsidRDefault="00B43254" w:rsidP="00C911BD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65500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общеобразовательного учреждения</w:t>
      </w:r>
    </w:p>
    <w:p w:rsidR="00927AD4" w:rsidRDefault="00B43254" w:rsidP="00C911BD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средней общеобразовательной</w:t>
      </w:r>
      <w:r w:rsidR="00D61CD7" w:rsidRPr="00927A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 № 14</w:t>
      </w:r>
    </w:p>
    <w:p w:rsidR="00B43254" w:rsidRPr="00927AD4" w:rsidRDefault="00B43254" w:rsidP="00C911BD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927AD4"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927AD4">
        <w:rPr>
          <w:rFonts w:ascii="Times New Roman" w:eastAsia="Times New Roman" w:hAnsi="Times New Roman" w:cs="Times New Roman"/>
          <w:b/>
          <w:bCs/>
          <w:sz w:val="24"/>
          <w:szCs w:val="24"/>
        </w:rPr>
        <w:t>омсомольска-на-Амуре</w:t>
      </w:r>
    </w:p>
    <w:p w:rsidR="003067AF" w:rsidRPr="00927AD4" w:rsidRDefault="003067AF" w:rsidP="00C911BD">
      <w:pPr>
        <w:spacing w:after="0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67AF" w:rsidRPr="00927AD4" w:rsidRDefault="003067AF" w:rsidP="00C911BD">
      <w:pPr>
        <w:spacing w:after="0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67AF" w:rsidRPr="00927AD4" w:rsidRDefault="003067AF" w:rsidP="00C911BD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AD4" w:rsidRPr="00BC5812" w:rsidRDefault="00927AD4" w:rsidP="00C911BD">
      <w:pPr>
        <w:pStyle w:val="a3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81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655002" w:rsidRDefault="00927AD4" w:rsidP="00C911BD">
      <w:pPr>
        <w:pStyle w:val="a3"/>
        <w:numPr>
          <w:ilvl w:val="1"/>
          <w:numId w:val="41"/>
        </w:numPr>
        <w:tabs>
          <w:tab w:val="left" w:pos="993"/>
        </w:tabs>
        <w:spacing w:after="0"/>
        <w:ind w:left="0" w:firstLine="4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Настоящее Положение определяет порядок и условия оказания дополнительных платных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образовательных услуг в 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муниципальном общеобразовательном учреждении средней общеобразовательной школе № 14 г</w:t>
      </w:r>
      <w:proofErr w:type="gramStart"/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>омсомольска-на-Амуре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школа).</w:t>
      </w:r>
    </w:p>
    <w:p w:rsidR="00655002" w:rsidRDefault="00655002" w:rsidP="00C911BD">
      <w:pPr>
        <w:pStyle w:val="a3"/>
        <w:numPr>
          <w:ilvl w:val="1"/>
          <w:numId w:val="41"/>
        </w:numPr>
        <w:tabs>
          <w:tab w:val="left" w:pos="993"/>
        </w:tabs>
        <w:spacing w:after="0"/>
        <w:ind w:left="0" w:firstLine="4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Понятия, используемые в данном положении: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Платные образовательные услуги – осуществление образовательной деятельности по заданиям и за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счет средств физических и (или) юридических лиц по договорам об обр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зовании, заключаемым при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приеме на обучение.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Заказчик – физическое и (или) юридическое лицо, имеющее намерение заказать л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бо заказывающее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платные образовательные услуги для себя или иных лиц на основании договора.</w:t>
      </w:r>
      <w:r w:rsidR="008F12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Исполнитель – организация, осуществляющая образовательную деятельность и предоставляющая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платные образовательные услуги </w:t>
      </w:r>
      <w:proofErr w:type="gramStart"/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F12ED" w:rsidRPr="008F12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12ED">
        <w:rPr>
          <w:rFonts w:ascii="Times New Roman" w:eastAsia="Times New Roman" w:hAnsi="Times New Roman" w:cs="Times New Roman"/>
          <w:bCs/>
          <w:sz w:val="24"/>
          <w:szCs w:val="24"/>
        </w:rPr>
        <w:t>В контексте данного положения Исполнитель – школа.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физическое лицо, осваивающее образовательную программу.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Недостаток платных образовательных услуг – несоответствие платных образов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тельных услуг или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обязательным требованиям, предусмотренным законом либо в уст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новленном им порядке, или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условиям договора (при их отсутствии или неполноте условий обычно предъявляемым требованиям),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или целям, для которых платные образовательные услуги обычно используются, или целям, о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которых исполнитель был поставлен в извес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ность заказчиком при заключении договора, в том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числе оказания их не в полном</w:t>
      </w:r>
      <w:proofErr w:type="gramEnd"/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объеме</w:t>
      </w:r>
      <w:proofErr w:type="gramEnd"/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, предусмотренном образовательными программами (частью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программы).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Существенный недостаток платных образовательных услуг – неустранимый недо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таток, или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недостаток, который не может быть устранен без несоразмерных расходов или затрат времени, или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выявляется неоднократно, или проявляется вновь после его устран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ния, или другие подобные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недостатки.</w:t>
      </w:r>
    </w:p>
    <w:p w:rsidR="00927AD4" w:rsidRPr="00927AD4" w:rsidRDefault="00927AD4" w:rsidP="00C911BD">
      <w:pPr>
        <w:pStyle w:val="a3"/>
        <w:numPr>
          <w:ilvl w:val="1"/>
          <w:numId w:val="41"/>
        </w:numPr>
        <w:tabs>
          <w:tab w:val="left" w:pos="993"/>
        </w:tabs>
        <w:spacing w:after="0"/>
        <w:ind w:left="0" w:firstLine="4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Деятельность по оказанию дополнительных платных образовательных услуг о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носится к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самостоятельной хозяйственной деятельности 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, приносящей доход, и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осуществляется на основании Устава 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27AD4" w:rsidRPr="00927AD4" w:rsidRDefault="00927AD4" w:rsidP="00C911BD">
      <w:pPr>
        <w:pStyle w:val="a3"/>
        <w:numPr>
          <w:ilvl w:val="1"/>
          <w:numId w:val="41"/>
        </w:numPr>
        <w:tabs>
          <w:tab w:val="left" w:pos="993"/>
        </w:tabs>
        <w:spacing w:after="0"/>
        <w:ind w:left="0" w:firstLine="4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по оказанию дополнительных платных образовательных услуг осуществляется в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школе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действующим законодательством Российской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Федерации. Нормативной основой оказания дополнительных платных образовательных услуг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являются: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-Федеральный закон № 273-ФЗ «Об образовании в Российской Федерации»,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- Гражданский кодекс Российской Федерации,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- Закон Российской Федерации № 135-ФЗ «О благотворительной деятельности и благотворительных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организациях»,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- Закон Российской Федерации № 2300-1 «О защите прав потребителей»,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- Федеральный закон Российской Федерации № 402-ФЗ «О бухгалтерском учете»,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- Постановление Правительства РФ от 15 августа 2013 г. № 706 «Об утверждении правил оказания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платных образовательных услуг»,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37D2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="00037D2E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037D2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09 декабря</w:t>
      </w:r>
      <w:r w:rsidR="00037D2E"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2013 г. № 1315 «Об утверждении примерной формы договора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об образовании по образовательным программам начального общего, основного общего и среднего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общего образования»,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</w:t>
      </w:r>
      <w:r w:rsidR="001012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12D6" w:rsidRPr="001012D6">
        <w:rPr>
          <w:rFonts w:ascii="Times New Roman" w:eastAsia="Times New Roman" w:hAnsi="Times New Roman" w:cs="Times New Roman"/>
          <w:bCs/>
          <w:sz w:val="24"/>
          <w:szCs w:val="24"/>
        </w:rPr>
        <w:t>от 30 августа 2013 г.</w:t>
      </w:r>
      <w:r w:rsidR="001012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№ 1015 «Об утверждении П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рядка организации и осуществления</w:t>
      </w:r>
      <w:r w:rsidR="001012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деятельности по основным общео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разовательным программам – образовательным</w:t>
      </w:r>
      <w:r w:rsidR="001012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программам начального общего, основн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го общего и среднего общего образования»,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</w:t>
      </w:r>
      <w:r w:rsidR="00037D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7D2E" w:rsidRPr="00037D2E">
        <w:rPr>
          <w:rFonts w:ascii="Times New Roman" w:eastAsia="Times New Roman" w:hAnsi="Times New Roman" w:cs="Times New Roman"/>
          <w:bCs/>
          <w:sz w:val="24"/>
          <w:szCs w:val="24"/>
        </w:rPr>
        <w:t>от 29 августа 2013 г.</w:t>
      </w:r>
      <w:r w:rsidR="00037D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1008 «Об утверждении П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рядка организации и осуществления</w:t>
      </w:r>
      <w:r w:rsidR="00037D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деятельности по дополнительным общеобразовательным программам»,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- нормативно-правовые акты органов</w:t>
      </w:r>
      <w:r w:rsidR="00037D2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федерального, регионального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37D2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</w:t>
      </w:r>
      <w:r w:rsidR="00037D2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037D2E">
        <w:rPr>
          <w:rFonts w:ascii="Times New Roman" w:eastAsia="Times New Roman" w:hAnsi="Times New Roman" w:cs="Times New Roman"/>
          <w:bCs/>
          <w:sz w:val="24"/>
          <w:szCs w:val="24"/>
        </w:rPr>
        <w:t>го управления,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- Устав </w:t>
      </w:r>
      <w:r w:rsidR="00037D2E">
        <w:rPr>
          <w:rFonts w:ascii="Times New Roman" w:eastAsia="Times New Roman" w:hAnsi="Times New Roman" w:cs="Times New Roman"/>
          <w:bCs/>
          <w:sz w:val="24"/>
          <w:szCs w:val="24"/>
        </w:rPr>
        <w:t>ш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>колы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настоящее </w:t>
      </w:r>
      <w:r w:rsidR="00037D2E">
        <w:rPr>
          <w:rFonts w:ascii="Times New Roman" w:eastAsia="Times New Roman" w:hAnsi="Times New Roman" w:cs="Times New Roman"/>
          <w:bCs/>
          <w:sz w:val="24"/>
          <w:szCs w:val="24"/>
        </w:rPr>
        <w:t>положение.</w:t>
      </w:r>
    </w:p>
    <w:p w:rsidR="00BC5812" w:rsidRPr="008F12ED" w:rsidRDefault="00BC5812" w:rsidP="00C911BD">
      <w:pPr>
        <w:pStyle w:val="a3"/>
        <w:numPr>
          <w:ilvl w:val="1"/>
          <w:numId w:val="41"/>
        </w:numPr>
        <w:tabs>
          <w:tab w:val="left" w:pos="993"/>
        </w:tabs>
        <w:spacing w:after="0"/>
        <w:ind w:left="0" w:firstLine="4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2ED">
        <w:rPr>
          <w:rFonts w:ascii="Times New Roman" w:eastAsia="Times New Roman" w:hAnsi="Times New Roman" w:cs="Times New Roman"/>
          <w:bCs/>
          <w:sz w:val="24"/>
          <w:szCs w:val="24"/>
        </w:rPr>
        <w:t>Платные образовательные услуги не могут быть оказаны вместо образовател</w:t>
      </w:r>
      <w:r w:rsidRPr="008F12E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8F12ED">
        <w:rPr>
          <w:rFonts w:ascii="Times New Roman" w:eastAsia="Times New Roman" w:hAnsi="Times New Roman" w:cs="Times New Roman"/>
          <w:bCs/>
          <w:sz w:val="24"/>
          <w:szCs w:val="24"/>
        </w:rPr>
        <w:t>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</w:t>
      </w:r>
      <w:r w:rsidRPr="008F12ED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8F12ED">
        <w:rPr>
          <w:rFonts w:ascii="Times New Roman" w:eastAsia="Times New Roman" w:hAnsi="Times New Roman" w:cs="Times New Roman"/>
          <w:bCs/>
          <w:sz w:val="24"/>
          <w:szCs w:val="24"/>
        </w:rPr>
        <w:t>ных бюджетов. Средства, полученные исполнителями при оказании таких платных обр</w:t>
      </w:r>
      <w:r w:rsidRPr="008F12E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F12ED">
        <w:rPr>
          <w:rFonts w:ascii="Times New Roman" w:eastAsia="Times New Roman" w:hAnsi="Times New Roman" w:cs="Times New Roman"/>
          <w:bCs/>
          <w:sz w:val="24"/>
          <w:szCs w:val="24"/>
        </w:rPr>
        <w:t>зовательных услуг, возвращаются лицам, оплатившим эти услуги.</w:t>
      </w:r>
    </w:p>
    <w:p w:rsidR="00BC5812" w:rsidRPr="00BC5812" w:rsidRDefault="008F12ED" w:rsidP="00C911BD">
      <w:pPr>
        <w:pStyle w:val="a3"/>
        <w:numPr>
          <w:ilvl w:val="1"/>
          <w:numId w:val="41"/>
        </w:numPr>
        <w:tabs>
          <w:tab w:val="left" w:pos="993"/>
        </w:tabs>
        <w:spacing w:after="0"/>
        <w:ind w:left="0" w:firstLine="4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Школа</w:t>
      </w:r>
      <w:r w:rsidR="00BC5812" w:rsidRPr="00BC581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вправе осуществлять за счет средств физических и (или) юридических лиц платные образовательные услуги, не предусмотренные установленным государстве</w:t>
      </w:r>
      <w:r w:rsidR="00BC5812" w:rsidRPr="00BC581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BC5812" w:rsidRPr="00BC5812">
        <w:rPr>
          <w:rFonts w:ascii="Times New Roman" w:eastAsia="Times New Roman" w:hAnsi="Times New Roman" w:cs="Times New Roman"/>
          <w:bCs/>
          <w:sz w:val="24"/>
          <w:szCs w:val="24"/>
        </w:rPr>
        <w:t>ным или муниципальным заданием либо соглашением о предоставлении субсидии на во</w:t>
      </w:r>
      <w:r w:rsidR="00BC5812" w:rsidRPr="00BC5812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BC5812" w:rsidRPr="00BC5812">
        <w:rPr>
          <w:rFonts w:ascii="Times New Roman" w:eastAsia="Times New Roman" w:hAnsi="Times New Roman" w:cs="Times New Roman"/>
          <w:bCs/>
          <w:sz w:val="24"/>
          <w:szCs w:val="24"/>
        </w:rPr>
        <w:t>мещение затрат, на одинаковых при оказании одних и тех же услуг условиях.</w:t>
      </w:r>
    </w:p>
    <w:p w:rsidR="00BC5812" w:rsidRPr="00BC5812" w:rsidRDefault="00BC5812" w:rsidP="00C911BD">
      <w:pPr>
        <w:pStyle w:val="a3"/>
        <w:numPr>
          <w:ilvl w:val="1"/>
          <w:numId w:val="41"/>
        </w:numPr>
        <w:tabs>
          <w:tab w:val="left" w:pos="993"/>
        </w:tabs>
        <w:spacing w:after="0"/>
        <w:ind w:left="0" w:firstLine="4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812">
        <w:rPr>
          <w:rFonts w:ascii="Times New Roman" w:eastAsia="Times New Roman" w:hAnsi="Times New Roman" w:cs="Times New Roman"/>
          <w:bCs/>
          <w:sz w:val="24"/>
          <w:szCs w:val="24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</w:t>
      </w:r>
      <w:r w:rsidRPr="00BC5812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BC5812">
        <w:rPr>
          <w:rFonts w:ascii="Times New Roman" w:eastAsia="Times New Roman" w:hAnsi="Times New Roman" w:cs="Times New Roman"/>
          <w:bCs/>
          <w:sz w:val="24"/>
          <w:szCs w:val="24"/>
        </w:rPr>
        <w:t>разовательных услуг.</w:t>
      </w:r>
    </w:p>
    <w:p w:rsidR="00BC5812" w:rsidRPr="00BC5812" w:rsidRDefault="00BC5812" w:rsidP="00C911BD">
      <w:pPr>
        <w:pStyle w:val="a3"/>
        <w:numPr>
          <w:ilvl w:val="1"/>
          <w:numId w:val="41"/>
        </w:numPr>
        <w:tabs>
          <w:tab w:val="left" w:pos="993"/>
        </w:tabs>
        <w:spacing w:after="0"/>
        <w:ind w:left="0" w:firstLine="4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812">
        <w:rPr>
          <w:rFonts w:ascii="Times New Roman" w:eastAsia="Times New Roman" w:hAnsi="Times New Roman" w:cs="Times New Roman"/>
          <w:bCs/>
          <w:sz w:val="24"/>
          <w:szCs w:val="24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</w:t>
      </w:r>
      <w:r w:rsidRPr="00BC581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C5812">
        <w:rPr>
          <w:rFonts w:ascii="Times New Roman" w:eastAsia="Times New Roman" w:hAnsi="Times New Roman" w:cs="Times New Roman"/>
          <w:bCs/>
          <w:sz w:val="24"/>
          <w:szCs w:val="24"/>
        </w:rPr>
        <w:t>вательной программы) и условиями договора.</w:t>
      </w:r>
    </w:p>
    <w:p w:rsidR="00BC5812" w:rsidRPr="00BC5812" w:rsidRDefault="00BC5812" w:rsidP="00C911BD">
      <w:pPr>
        <w:pStyle w:val="a3"/>
        <w:numPr>
          <w:ilvl w:val="1"/>
          <w:numId w:val="41"/>
        </w:numPr>
        <w:tabs>
          <w:tab w:val="left" w:pos="993"/>
        </w:tabs>
        <w:spacing w:after="0"/>
        <w:ind w:left="0" w:firstLine="4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812">
        <w:rPr>
          <w:rFonts w:ascii="Times New Roman" w:eastAsia="Times New Roman" w:hAnsi="Times New Roman" w:cs="Times New Roman"/>
          <w:bCs/>
          <w:sz w:val="24"/>
          <w:szCs w:val="24"/>
        </w:rPr>
        <w:t>Исполнитель вправе снизить стоимость платных образовательных услуг по д</w:t>
      </w:r>
      <w:r w:rsidRPr="00BC581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C581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говору с учетом покрытия недостающей стоимости платных образовательных услуг за </w:t>
      </w:r>
      <w:r w:rsidRPr="00BC581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BC5812" w:rsidRPr="00BC5812" w:rsidRDefault="00BC5812" w:rsidP="00C911BD">
      <w:pPr>
        <w:pStyle w:val="a3"/>
        <w:numPr>
          <w:ilvl w:val="1"/>
          <w:numId w:val="41"/>
        </w:numPr>
        <w:tabs>
          <w:tab w:val="left" w:pos="993"/>
        </w:tabs>
        <w:spacing w:after="0"/>
        <w:ind w:left="0" w:firstLine="4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812">
        <w:rPr>
          <w:rFonts w:ascii="Times New Roman" w:eastAsia="Times New Roman" w:hAnsi="Times New Roman" w:cs="Times New Roman"/>
          <w:bCs/>
          <w:sz w:val="24"/>
          <w:szCs w:val="24"/>
        </w:rPr>
        <w:t>Увеличение стоимости платных образовательных услуг после заключения дог</w:t>
      </w:r>
      <w:r w:rsidRPr="00BC581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C5812">
        <w:rPr>
          <w:rFonts w:ascii="Times New Roman" w:eastAsia="Times New Roman" w:hAnsi="Times New Roman" w:cs="Times New Roman"/>
          <w:bCs/>
          <w:sz w:val="24"/>
          <w:szCs w:val="24"/>
        </w:rPr>
        <w:t>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</w:t>
      </w:r>
      <w:r w:rsidRPr="00BC581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C5812">
        <w:rPr>
          <w:rFonts w:ascii="Times New Roman" w:eastAsia="Times New Roman" w:hAnsi="Times New Roman" w:cs="Times New Roman"/>
          <w:bCs/>
          <w:sz w:val="24"/>
          <w:szCs w:val="24"/>
        </w:rPr>
        <w:t>та на очередной финансовый год и плановый период.</w:t>
      </w:r>
    </w:p>
    <w:p w:rsidR="00BC5812" w:rsidRDefault="00BC5812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7AD4" w:rsidRPr="00F67A35" w:rsidRDefault="00927AD4" w:rsidP="00C911BD">
      <w:pPr>
        <w:pStyle w:val="a3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A3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деятельности по оказанию дополнительных платных образовательных у</w:t>
      </w:r>
      <w:r w:rsidRPr="00F67A3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F67A35">
        <w:rPr>
          <w:rFonts w:ascii="Times New Roman" w:eastAsia="Times New Roman" w:hAnsi="Times New Roman" w:cs="Times New Roman"/>
          <w:b/>
          <w:bCs/>
          <w:sz w:val="24"/>
          <w:szCs w:val="24"/>
        </w:rPr>
        <w:t>луг</w:t>
      </w:r>
    </w:p>
    <w:p w:rsidR="00927AD4" w:rsidRPr="00927AD4" w:rsidRDefault="00927AD4" w:rsidP="00C911BD">
      <w:pPr>
        <w:pStyle w:val="a3"/>
        <w:numPr>
          <w:ilvl w:val="1"/>
          <w:numId w:val="41"/>
        </w:numPr>
        <w:tabs>
          <w:tab w:val="left" w:pos="426"/>
          <w:tab w:val="left" w:pos="709"/>
          <w:tab w:val="left" w:pos="851"/>
        </w:tabs>
        <w:spacing w:after="0"/>
        <w:ind w:left="0" w:firstLine="4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Целями деятельности по оказанию дополнительных платных образовательных у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луг в</w:t>
      </w:r>
      <w:r w:rsidR="00F67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>Школе</w:t>
      </w:r>
      <w:r w:rsidR="00F67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являются: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- удовлетворение потребностей обучающихся в получении дополнительного обр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зования и развития</w:t>
      </w:r>
      <w:r w:rsidR="00F67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их личности;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- обеспечение безопасности жизнедеятельности обучающихся, создание благопр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ятных условий для</w:t>
      </w:r>
      <w:r w:rsidR="00F67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осуществления образовательного процесса;</w:t>
      </w:r>
    </w:p>
    <w:p w:rsidR="00927AD4" w:rsidRPr="00927AD4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повышение </w:t>
      </w:r>
      <w:proofErr w:type="gramStart"/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уровня оплаты труда работников 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proofErr w:type="gramEnd"/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07A71" w:rsidRDefault="00927AD4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совершенствование учебно-материальной базы </w:t>
      </w:r>
      <w:r w:rsidR="00655002">
        <w:rPr>
          <w:rFonts w:ascii="Times New Roman" w:eastAsia="Times New Roman" w:hAnsi="Times New Roman" w:cs="Times New Roman"/>
          <w:bCs/>
          <w:sz w:val="24"/>
          <w:szCs w:val="24"/>
        </w:rPr>
        <w:t>Школы</w:t>
      </w:r>
      <w:r w:rsidRPr="00927A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67A35" w:rsidRDefault="00F67A35" w:rsidP="00C911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7A35" w:rsidRPr="00F67A35" w:rsidRDefault="00F67A35" w:rsidP="00C911BD">
      <w:pPr>
        <w:pStyle w:val="a3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A35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дополнительных платных образовательных услуг</w:t>
      </w:r>
    </w:p>
    <w:p w:rsidR="00F67A35" w:rsidRPr="00F67A35" w:rsidRDefault="00F67A35" w:rsidP="00C911BD">
      <w:pPr>
        <w:pStyle w:val="a3"/>
        <w:numPr>
          <w:ilvl w:val="1"/>
          <w:numId w:val="41"/>
        </w:numPr>
        <w:tabs>
          <w:tab w:val="left" w:pos="567"/>
          <w:tab w:val="left" w:pos="993"/>
        </w:tabs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>Образовательное учреждение оказывает следующие дополнительные платные услуги:</w:t>
      </w:r>
    </w:p>
    <w:p w:rsidR="00F67A35" w:rsidRPr="00F67A35" w:rsidRDefault="00F67A35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7A3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67A35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программам;</w:t>
      </w:r>
    </w:p>
    <w:p w:rsidR="00F67A35" w:rsidRPr="00F67A35" w:rsidRDefault="00F67A35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>- другие услуги, не предусмотренные соответствующими образовательными пр</w:t>
      </w:r>
      <w:r w:rsidRPr="00F67A35">
        <w:rPr>
          <w:rFonts w:ascii="Times New Roman" w:hAnsi="Times New Roman" w:cs="Times New Roman"/>
          <w:sz w:val="24"/>
          <w:szCs w:val="24"/>
        </w:rPr>
        <w:t>о</w:t>
      </w:r>
      <w:r w:rsidRPr="00F67A35">
        <w:rPr>
          <w:rFonts w:ascii="Times New Roman" w:hAnsi="Times New Roman" w:cs="Times New Roman"/>
          <w:sz w:val="24"/>
          <w:szCs w:val="24"/>
        </w:rPr>
        <w:t>граммами,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A35">
        <w:rPr>
          <w:rFonts w:ascii="Times New Roman" w:hAnsi="Times New Roman" w:cs="Times New Roman"/>
          <w:sz w:val="24"/>
          <w:szCs w:val="24"/>
        </w:rPr>
        <w:t>финансируемыми из бюджета.</w:t>
      </w:r>
    </w:p>
    <w:p w:rsidR="00F67A35" w:rsidRPr="00F67A35" w:rsidRDefault="00F67A35" w:rsidP="00C911BD">
      <w:pPr>
        <w:pStyle w:val="a3"/>
        <w:numPr>
          <w:ilvl w:val="1"/>
          <w:numId w:val="4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>Перечень дополнительных платных образовательных услуг формируется на основе проведения мониторинга потребностей родителей (законных представителей) об</w:t>
      </w:r>
      <w:r w:rsidRPr="00F67A35">
        <w:rPr>
          <w:rFonts w:ascii="Times New Roman" w:hAnsi="Times New Roman" w:cs="Times New Roman"/>
          <w:sz w:val="24"/>
          <w:szCs w:val="24"/>
        </w:rPr>
        <w:t>у</w:t>
      </w:r>
      <w:r w:rsidRPr="00F67A35">
        <w:rPr>
          <w:rFonts w:ascii="Times New Roman" w:hAnsi="Times New Roman" w:cs="Times New Roman"/>
          <w:sz w:val="24"/>
          <w:szCs w:val="24"/>
        </w:rPr>
        <w:t>чающихся в дополнительных платных образовательных и сопутствующих образовател</w:t>
      </w:r>
      <w:r w:rsidRPr="00F67A35">
        <w:rPr>
          <w:rFonts w:ascii="Times New Roman" w:hAnsi="Times New Roman" w:cs="Times New Roman"/>
          <w:sz w:val="24"/>
          <w:szCs w:val="24"/>
        </w:rPr>
        <w:t>ь</w:t>
      </w:r>
      <w:r w:rsidRPr="00F67A35">
        <w:rPr>
          <w:rFonts w:ascii="Times New Roman" w:hAnsi="Times New Roman" w:cs="Times New Roman"/>
          <w:sz w:val="24"/>
          <w:szCs w:val="24"/>
        </w:rPr>
        <w:t>ному процессу услугах.</w:t>
      </w:r>
    </w:p>
    <w:p w:rsidR="00F67A35" w:rsidRPr="00F67A35" w:rsidRDefault="00F67A35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 xml:space="preserve">Проведение мониторинга осуществляется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F67A35">
        <w:rPr>
          <w:rFonts w:ascii="Times New Roman" w:hAnsi="Times New Roman" w:cs="Times New Roman"/>
          <w:sz w:val="24"/>
          <w:szCs w:val="24"/>
        </w:rPr>
        <w:t xml:space="preserve"> путем 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A35">
        <w:rPr>
          <w:rFonts w:ascii="Times New Roman" w:hAnsi="Times New Roman" w:cs="Times New Roman"/>
          <w:sz w:val="24"/>
          <w:szCs w:val="24"/>
        </w:rPr>
        <w:t>собеседований, приема обращений и предложений от граждан.</w:t>
      </w:r>
    </w:p>
    <w:p w:rsidR="00F67A35" w:rsidRPr="00F67A35" w:rsidRDefault="00F67A35" w:rsidP="00C911BD">
      <w:pPr>
        <w:pStyle w:val="a3"/>
        <w:numPr>
          <w:ilvl w:val="1"/>
          <w:numId w:val="41"/>
        </w:numPr>
        <w:tabs>
          <w:tab w:val="left" w:pos="567"/>
          <w:tab w:val="left" w:pos="993"/>
        </w:tabs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>К дополнительным платным образовательным услугам не относятся:</w:t>
      </w:r>
    </w:p>
    <w:p w:rsidR="00F67A35" w:rsidRPr="00F67A35" w:rsidRDefault="00F67A35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>- снижение установленной наполняемости групп;</w:t>
      </w:r>
    </w:p>
    <w:p w:rsidR="00F67A35" w:rsidRPr="00F67A35" w:rsidRDefault="00F67A35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>- деление их на подгруппы при реализации общеобразовательных программ;</w:t>
      </w:r>
    </w:p>
    <w:p w:rsidR="00F67A35" w:rsidRPr="00F67A35" w:rsidRDefault="00F67A35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>- факультативные, индивидуальные и групповые занятия, курсы по выбору об</w:t>
      </w:r>
      <w:r w:rsidRPr="00F67A35">
        <w:rPr>
          <w:rFonts w:ascii="Times New Roman" w:hAnsi="Times New Roman" w:cs="Times New Roman"/>
          <w:sz w:val="24"/>
          <w:szCs w:val="24"/>
        </w:rPr>
        <w:t>у</w:t>
      </w:r>
      <w:r w:rsidRPr="00F67A35">
        <w:rPr>
          <w:rFonts w:ascii="Times New Roman" w:hAnsi="Times New Roman" w:cs="Times New Roman"/>
          <w:sz w:val="24"/>
          <w:szCs w:val="24"/>
        </w:rPr>
        <w:t>чающихся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A35">
        <w:rPr>
          <w:rFonts w:ascii="Times New Roman" w:hAnsi="Times New Roman" w:cs="Times New Roman"/>
          <w:sz w:val="24"/>
          <w:szCs w:val="24"/>
        </w:rPr>
        <w:t>часов, отведенных на усвоение основных общеобразовательных пр</w:t>
      </w:r>
      <w:r w:rsidRPr="00F67A35">
        <w:rPr>
          <w:rFonts w:ascii="Times New Roman" w:hAnsi="Times New Roman" w:cs="Times New Roman"/>
          <w:sz w:val="24"/>
          <w:szCs w:val="24"/>
        </w:rPr>
        <w:t>о</w:t>
      </w:r>
      <w:r w:rsidRPr="00F67A35">
        <w:rPr>
          <w:rFonts w:ascii="Times New Roman" w:hAnsi="Times New Roman" w:cs="Times New Roman"/>
          <w:sz w:val="24"/>
          <w:szCs w:val="24"/>
        </w:rPr>
        <w:t>грамм;</w:t>
      </w:r>
    </w:p>
    <w:p w:rsidR="00F67A35" w:rsidRPr="00F67A35" w:rsidRDefault="00F67A35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>- сдача экзамена экстерном;</w:t>
      </w:r>
    </w:p>
    <w:p w:rsidR="00F67A35" w:rsidRPr="00F67A35" w:rsidRDefault="00F67A35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 xml:space="preserve">- дополнительные занятия с </w:t>
      </w:r>
      <w:proofErr w:type="gramStart"/>
      <w:r w:rsidRPr="00F67A35">
        <w:rPr>
          <w:rFonts w:ascii="Times New Roman" w:hAnsi="Times New Roman" w:cs="Times New Roman"/>
          <w:sz w:val="24"/>
          <w:szCs w:val="24"/>
        </w:rPr>
        <w:t>неуспевающими</w:t>
      </w:r>
      <w:proofErr w:type="gramEnd"/>
      <w:r w:rsidRPr="00F67A35">
        <w:rPr>
          <w:rFonts w:ascii="Times New Roman" w:hAnsi="Times New Roman" w:cs="Times New Roman"/>
          <w:sz w:val="24"/>
          <w:szCs w:val="24"/>
        </w:rPr>
        <w:t xml:space="preserve"> обучающимися;</w:t>
      </w:r>
    </w:p>
    <w:p w:rsidR="00F67A35" w:rsidRPr="00F67A35" w:rsidRDefault="00F67A35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>- психологическое сопровождение образовательного процесса;</w:t>
      </w:r>
    </w:p>
    <w:p w:rsidR="00F67A35" w:rsidRPr="00F67A35" w:rsidRDefault="00F67A35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>- проведение индивидуального консультирования по вопросам психологической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A35">
        <w:rPr>
          <w:rFonts w:ascii="Times New Roman" w:hAnsi="Times New Roman" w:cs="Times New Roman"/>
          <w:sz w:val="24"/>
          <w:szCs w:val="24"/>
        </w:rPr>
        <w:t>обучающимся.</w:t>
      </w:r>
    </w:p>
    <w:p w:rsidR="00F67A35" w:rsidRPr="00F67A35" w:rsidRDefault="00F67A35" w:rsidP="00C911BD">
      <w:pPr>
        <w:pStyle w:val="a3"/>
        <w:numPr>
          <w:ilvl w:val="1"/>
          <w:numId w:val="4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 xml:space="preserve">Перечень дополнительных платных образовательных услуг на учебный год утверждается приказом директора школы с учетом спроса на конкретные виды услуг и анализа возможностей </w:t>
      </w:r>
      <w:proofErr w:type="gramStart"/>
      <w:r w:rsidRPr="00F67A35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F67A35">
        <w:rPr>
          <w:rFonts w:ascii="Times New Roman" w:hAnsi="Times New Roman" w:cs="Times New Roman"/>
          <w:sz w:val="24"/>
          <w:szCs w:val="24"/>
        </w:rPr>
        <w:t xml:space="preserve"> по оказанию пользующихся спросом видов услуг.</w:t>
      </w:r>
    </w:p>
    <w:p w:rsidR="00F67A35" w:rsidRPr="00F67A35" w:rsidRDefault="00F67A35" w:rsidP="00C911BD">
      <w:pPr>
        <w:pStyle w:val="a3"/>
        <w:numPr>
          <w:ilvl w:val="1"/>
          <w:numId w:val="4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>В случае изменения видов оказываемых дополнительных платных образов</w:t>
      </w:r>
      <w:r w:rsidRPr="00F67A35">
        <w:rPr>
          <w:rFonts w:ascii="Times New Roman" w:hAnsi="Times New Roman" w:cs="Times New Roman"/>
          <w:sz w:val="24"/>
          <w:szCs w:val="24"/>
        </w:rPr>
        <w:t>а</w:t>
      </w:r>
      <w:r w:rsidRPr="00F67A35">
        <w:rPr>
          <w:rFonts w:ascii="Times New Roman" w:hAnsi="Times New Roman" w:cs="Times New Roman"/>
          <w:sz w:val="24"/>
          <w:szCs w:val="24"/>
        </w:rPr>
        <w:t>тельных услуг в течение учебного года перечень дополнительных платных образовател</w:t>
      </w:r>
      <w:r w:rsidRPr="00F67A35">
        <w:rPr>
          <w:rFonts w:ascii="Times New Roman" w:hAnsi="Times New Roman" w:cs="Times New Roman"/>
          <w:sz w:val="24"/>
          <w:szCs w:val="24"/>
        </w:rPr>
        <w:t>ь</w:t>
      </w:r>
      <w:r w:rsidRPr="00F67A35">
        <w:rPr>
          <w:rFonts w:ascii="Times New Roman" w:hAnsi="Times New Roman" w:cs="Times New Roman"/>
          <w:sz w:val="24"/>
          <w:szCs w:val="24"/>
        </w:rPr>
        <w:t>ных услуг подлежит повторному утверждению.</w:t>
      </w:r>
    </w:p>
    <w:p w:rsidR="00F67A35" w:rsidRDefault="00F67A35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A35" w:rsidRPr="00F67A35" w:rsidRDefault="00F67A35" w:rsidP="00C911BD">
      <w:pPr>
        <w:pStyle w:val="a3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A35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стоимости дополнительных платных услуг</w:t>
      </w:r>
    </w:p>
    <w:p w:rsidR="00F67A35" w:rsidRPr="00F67A35" w:rsidRDefault="00F67A35" w:rsidP="00C911BD">
      <w:pPr>
        <w:pStyle w:val="a3"/>
        <w:numPr>
          <w:ilvl w:val="1"/>
          <w:numId w:val="4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 xml:space="preserve">Стоимость оказываемых школой дополнительных платных образовательных услуг устанавливается на основании </w:t>
      </w:r>
      <w:r>
        <w:rPr>
          <w:rFonts w:ascii="Times New Roman" w:hAnsi="Times New Roman" w:cs="Times New Roman"/>
          <w:sz w:val="24"/>
          <w:szCs w:val="24"/>
        </w:rPr>
        <w:t>постановления главы города Комсомольска-на-Амуре</w:t>
      </w:r>
      <w:r w:rsidRPr="00F67A35">
        <w:rPr>
          <w:rFonts w:ascii="Times New Roman" w:hAnsi="Times New Roman" w:cs="Times New Roman"/>
          <w:sz w:val="24"/>
          <w:szCs w:val="24"/>
        </w:rPr>
        <w:t>.</w:t>
      </w:r>
    </w:p>
    <w:p w:rsidR="00F67A35" w:rsidRPr="00F67A35" w:rsidRDefault="00F67A35" w:rsidP="00C911BD">
      <w:pPr>
        <w:pStyle w:val="a3"/>
        <w:numPr>
          <w:ilvl w:val="1"/>
          <w:numId w:val="4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>Стоимость дополнительной платной образовательной услуги для одного обучающегося устанавливается за одно занятие, а также устанавливается полная сто</w:t>
      </w:r>
      <w:r w:rsidRPr="00F67A35">
        <w:rPr>
          <w:rFonts w:ascii="Times New Roman" w:hAnsi="Times New Roman" w:cs="Times New Roman"/>
          <w:sz w:val="24"/>
          <w:szCs w:val="24"/>
        </w:rPr>
        <w:t>и</w:t>
      </w:r>
      <w:r w:rsidRPr="00F67A35">
        <w:rPr>
          <w:rFonts w:ascii="Times New Roman" w:hAnsi="Times New Roman" w:cs="Times New Roman"/>
          <w:sz w:val="24"/>
          <w:szCs w:val="24"/>
        </w:rPr>
        <w:t>мость на весь период оказания услуги.</w:t>
      </w:r>
    </w:p>
    <w:p w:rsidR="00F67A35" w:rsidRPr="00F67A35" w:rsidRDefault="00F67A35" w:rsidP="00C911BD">
      <w:pPr>
        <w:pStyle w:val="a3"/>
        <w:numPr>
          <w:ilvl w:val="1"/>
          <w:numId w:val="4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</w:t>
      </w:r>
      <w:r w:rsidRPr="00F67A35">
        <w:rPr>
          <w:rFonts w:ascii="Times New Roman" w:hAnsi="Times New Roman" w:cs="Times New Roman"/>
          <w:sz w:val="24"/>
          <w:szCs w:val="24"/>
        </w:rPr>
        <w:t>е</w:t>
      </w:r>
      <w:r w:rsidRPr="00F67A35">
        <w:rPr>
          <w:rFonts w:ascii="Times New Roman" w:hAnsi="Times New Roman" w:cs="Times New Roman"/>
          <w:sz w:val="24"/>
          <w:szCs w:val="24"/>
        </w:rPr>
        <w:t>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67A35" w:rsidRPr="00F67A35" w:rsidRDefault="00F67A35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 xml:space="preserve">4.4. Стоимость платных образовательных услуг по договору может быть снижена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F67A35">
        <w:rPr>
          <w:rFonts w:ascii="Times New Roman" w:hAnsi="Times New Roman" w:cs="Times New Roman"/>
          <w:sz w:val="24"/>
          <w:szCs w:val="24"/>
        </w:rPr>
        <w:t xml:space="preserve"> в случае покрытия недостающей стоимости платных образовательных услуг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A35">
        <w:rPr>
          <w:rFonts w:ascii="Times New Roman" w:hAnsi="Times New Roman" w:cs="Times New Roman"/>
          <w:sz w:val="24"/>
          <w:szCs w:val="24"/>
        </w:rPr>
        <w:t>добровольных пожертвований и целевых взносов физических и (или) юридических лиц.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A35">
        <w:rPr>
          <w:rFonts w:ascii="Times New Roman" w:hAnsi="Times New Roman" w:cs="Times New Roman"/>
          <w:sz w:val="24"/>
          <w:szCs w:val="24"/>
        </w:rPr>
        <w:t>возникновении оснований снижения стоимости платных образовательных услуг,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A35">
        <w:rPr>
          <w:rFonts w:ascii="Times New Roman" w:hAnsi="Times New Roman" w:cs="Times New Roman"/>
          <w:sz w:val="24"/>
          <w:szCs w:val="24"/>
        </w:rPr>
        <w:t>настоящем пункте, они доводятся до сведения заказчика и обучающегося.</w:t>
      </w:r>
    </w:p>
    <w:p w:rsidR="00F67A35" w:rsidRDefault="00F67A35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35">
        <w:rPr>
          <w:rFonts w:ascii="Times New Roman" w:hAnsi="Times New Roman" w:cs="Times New Roman"/>
          <w:sz w:val="24"/>
          <w:szCs w:val="24"/>
        </w:rPr>
        <w:t>4.5. Перерасчет оплаты пропущенных занятий производится в случае болезни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8DF">
        <w:rPr>
          <w:rFonts w:ascii="Times New Roman" w:hAnsi="Times New Roman" w:cs="Times New Roman"/>
          <w:sz w:val="24"/>
          <w:szCs w:val="24"/>
        </w:rPr>
        <w:t>о</w:t>
      </w:r>
      <w:r w:rsidRPr="00F67A35">
        <w:rPr>
          <w:rFonts w:ascii="Times New Roman" w:hAnsi="Times New Roman" w:cs="Times New Roman"/>
          <w:sz w:val="24"/>
          <w:szCs w:val="24"/>
        </w:rPr>
        <w:t>б</w:t>
      </w:r>
      <w:r w:rsidRPr="00F67A35">
        <w:rPr>
          <w:rFonts w:ascii="Times New Roman" w:hAnsi="Times New Roman" w:cs="Times New Roman"/>
          <w:sz w:val="24"/>
          <w:szCs w:val="24"/>
        </w:rPr>
        <w:t>у</w:t>
      </w:r>
      <w:r w:rsidRPr="00F67A35">
        <w:rPr>
          <w:rFonts w:ascii="Times New Roman" w:hAnsi="Times New Roman" w:cs="Times New Roman"/>
          <w:sz w:val="24"/>
          <w:szCs w:val="24"/>
        </w:rPr>
        <w:t>чающегося</w:t>
      </w:r>
      <w:proofErr w:type="gramEnd"/>
      <w:r w:rsidRPr="00F67A35">
        <w:rPr>
          <w:rFonts w:ascii="Times New Roman" w:hAnsi="Times New Roman" w:cs="Times New Roman"/>
          <w:sz w:val="24"/>
          <w:szCs w:val="24"/>
        </w:rPr>
        <w:t>. Заказчик не производит перерасчет по договору самостоятельно.</w:t>
      </w:r>
      <w:r w:rsidR="00B368DF">
        <w:rPr>
          <w:rFonts w:ascii="Times New Roman" w:hAnsi="Times New Roman" w:cs="Times New Roman"/>
          <w:sz w:val="24"/>
          <w:szCs w:val="24"/>
        </w:rPr>
        <w:t xml:space="preserve"> </w:t>
      </w:r>
      <w:r w:rsidRPr="00F67A35">
        <w:rPr>
          <w:rFonts w:ascii="Times New Roman" w:hAnsi="Times New Roman" w:cs="Times New Roman"/>
          <w:sz w:val="24"/>
          <w:szCs w:val="24"/>
        </w:rPr>
        <w:t>Перерасчет производит Исполнитель на основании письменного заявления Заказчика и при наличии</w:t>
      </w:r>
      <w:r w:rsidR="00B368DF">
        <w:rPr>
          <w:rFonts w:ascii="Times New Roman" w:hAnsi="Times New Roman" w:cs="Times New Roman"/>
          <w:sz w:val="24"/>
          <w:szCs w:val="24"/>
        </w:rPr>
        <w:t xml:space="preserve"> </w:t>
      </w:r>
      <w:r w:rsidRPr="00F67A35">
        <w:rPr>
          <w:rFonts w:ascii="Times New Roman" w:hAnsi="Times New Roman" w:cs="Times New Roman"/>
          <w:sz w:val="24"/>
          <w:szCs w:val="24"/>
        </w:rPr>
        <w:t>медицинского свидетельства (справка из медицинской организации).</w:t>
      </w:r>
    </w:p>
    <w:p w:rsid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8DF" w:rsidRPr="00B368DF" w:rsidRDefault="00B368DF" w:rsidP="00C911BD">
      <w:pPr>
        <w:pStyle w:val="a3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8D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осуществления деятельности по оказанию дополнительных платных о</w:t>
      </w:r>
      <w:r w:rsidRPr="00B368DF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B368DF">
        <w:rPr>
          <w:rFonts w:ascii="Times New Roman" w:eastAsia="Times New Roman" w:hAnsi="Times New Roman" w:cs="Times New Roman"/>
          <w:b/>
          <w:bCs/>
          <w:sz w:val="24"/>
          <w:szCs w:val="24"/>
        </w:rPr>
        <w:t>разовательных услуг</w:t>
      </w:r>
    </w:p>
    <w:p w:rsidR="00B368DF" w:rsidRPr="00B368DF" w:rsidRDefault="00B368DF" w:rsidP="00C911BD">
      <w:pPr>
        <w:pStyle w:val="a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Планирование деятельности по оказанию дополнительных платных образ</w:t>
      </w:r>
      <w:r w:rsidRPr="00B368DF">
        <w:rPr>
          <w:rFonts w:ascii="Times New Roman" w:hAnsi="Times New Roman" w:cs="Times New Roman"/>
          <w:sz w:val="24"/>
          <w:szCs w:val="24"/>
        </w:rPr>
        <w:t>о</w:t>
      </w:r>
      <w:r w:rsidRPr="00B368DF">
        <w:rPr>
          <w:rFonts w:ascii="Times New Roman" w:hAnsi="Times New Roman" w:cs="Times New Roman"/>
          <w:sz w:val="24"/>
          <w:szCs w:val="24"/>
        </w:rPr>
        <w:t>вательных услуг осуществляется на следующий учебный год с учетом запросов и потре</w:t>
      </w:r>
      <w:r w:rsidRPr="00B368DF">
        <w:rPr>
          <w:rFonts w:ascii="Times New Roman" w:hAnsi="Times New Roman" w:cs="Times New Roman"/>
          <w:sz w:val="24"/>
          <w:szCs w:val="24"/>
        </w:rPr>
        <w:t>б</w:t>
      </w:r>
      <w:r w:rsidRPr="00B368DF">
        <w:rPr>
          <w:rFonts w:ascii="Times New Roman" w:hAnsi="Times New Roman" w:cs="Times New Roman"/>
          <w:sz w:val="24"/>
          <w:szCs w:val="24"/>
        </w:rPr>
        <w:t xml:space="preserve">ностей участников образовательного процесса и возможностей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368DF">
        <w:rPr>
          <w:rFonts w:ascii="Times New Roman" w:hAnsi="Times New Roman" w:cs="Times New Roman"/>
          <w:sz w:val="24"/>
          <w:szCs w:val="24"/>
        </w:rPr>
        <w:t>.</w:t>
      </w:r>
    </w:p>
    <w:p w:rsidR="00B368DF" w:rsidRPr="00B368DF" w:rsidRDefault="00B368DF" w:rsidP="00C911BD">
      <w:pPr>
        <w:pStyle w:val="a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368DF">
        <w:rPr>
          <w:rFonts w:ascii="Times New Roman" w:hAnsi="Times New Roman" w:cs="Times New Roman"/>
          <w:sz w:val="24"/>
          <w:szCs w:val="24"/>
        </w:rPr>
        <w:t>:</w:t>
      </w:r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 xml:space="preserve">- ежегодно </w:t>
      </w:r>
      <w:r w:rsidR="007E430D">
        <w:rPr>
          <w:rFonts w:ascii="Times New Roman" w:hAnsi="Times New Roman" w:cs="Times New Roman"/>
          <w:sz w:val="24"/>
          <w:szCs w:val="24"/>
        </w:rPr>
        <w:t xml:space="preserve">назначает ответственного школьного координатора по организации платных услуг, </w:t>
      </w:r>
      <w:r w:rsidRPr="00B368DF">
        <w:rPr>
          <w:rFonts w:ascii="Times New Roman" w:hAnsi="Times New Roman" w:cs="Times New Roman"/>
          <w:sz w:val="24"/>
          <w:szCs w:val="24"/>
        </w:rPr>
        <w:t>утверждает перечень оказываемых платных образовательных услуг</w:t>
      </w:r>
      <w:r w:rsidR="007E430D">
        <w:rPr>
          <w:rFonts w:ascii="Times New Roman" w:hAnsi="Times New Roman" w:cs="Times New Roman"/>
          <w:sz w:val="24"/>
          <w:szCs w:val="24"/>
        </w:rPr>
        <w:t>, ка</w:t>
      </w:r>
      <w:r w:rsidR="007E430D">
        <w:rPr>
          <w:rFonts w:ascii="Times New Roman" w:hAnsi="Times New Roman" w:cs="Times New Roman"/>
          <w:sz w:val="24"/>
          <w:szCs w:val="24"/>
        </w:rPr>
        <w:t>д</w:t>
      </w:r>
      <w:r w:rsidR="007E430D">
        <w:rPr>
          <w:rFonts w:ascii="Times New Roman" w:hAnsi="Times New Roman" w:cs="Times New Roman"/>
          <w:sz w:val="24"/>
          <w:szCs w:val="24"/>
        </w:rPr>
        <w:t>ровый состав педагогов, расписание занятий</w:t>
      </w:r>
      <w:r w:rsidRPr="00B368DF">
        <w:rPr>
          <w:rFonts w:ascii="Times New Roman" w:hAnsi="Times New Roman" w:cs="Times New Roman"/>
          <w:sz w:val="24"/>
          <w:szCs w:val="24"/>
        </w:rPr>
        <w:t>;</w:t>
      </w:r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- оформляет трудовые отношения (или гражданско-правовые отношения) с рабо</w:t>
      </w:r>
      <w:r w:rsidRPr="00B368DF">
        <w:rPr>
          <w:rFonts w:ascii="Times New Roman" w:hAnsi="Times New Roman" w:cs="Times New Roman"/>
          <w:sz w:val="24"/>
          <w:szCs w:val="24"/>
        </w:rPr>
        <w:t>т</w:t>
      </w:r>
      <w:r w:rsidRPr="00B368DF">
        <w:rPr>
          <w:rFonts w:ascii="Times New Roman" w:hAnsi="Times New Roman" w:cs="Times New Roman"/>
          <w:sz w:val="24"/>
          <w:szCs w:val="24"/>
        </w:rPr>
        <w:t>никами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B368DF">
        <w:rPr>
          <w:rFonts w:ascii="Times New Roman" w:hAnsi="Times New Roman" w:cs="Times New Roman"/>
          <w:sz w:val="24"/>
          <w:szCs w:val="24"/>
        </w:rPr>
        <w:t xml:space="preserve">, а также с лицами, не являющимися работниками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368DF">
        <w:rPr>
          <w:rFonts w:ascii="Times New Roman" w:hAnsi="Times New Roman" w:cs="Times New Roman"/>
          <w:sz w:val="24"/>
          <w:szCs w:val="24"/>
        </w:rPr>
        <w:t>, привлекаемыми для оказания дополнительных платных услуг;</w:t>
      </w:r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- заключает индивидуальные договоры с родителями (законными представителями) обучающихся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8DF">
        <w:rPr>
          <w:rFonts w:ascii="Times New Roman" w:hAnsi="Times New Roman" w:cs="Times New Roman"/>
          <w:sz w:val="24"/>
          <w:szCs w:val="24"/>
        </w:rPr>
        <w:t>оказание дополнительных платных услуг.</w:t>
      </w:r>
    </w:p>
    <w:p w:rsidR="00B368DF" w:rsidRPr="00B368DF" w:rsidRDefault="00B368DF" w:rsidP="00C911BD">
      <w:pPr>
        <w:pStyle w:val="a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Занятия в порядке оказания дополнительных платных образовательных у</w:t>
      </w:r>
      <w:r w:rsidRPr="00B368DF">
        <w:rPr>
          <w:rFonts w:ascii="Times New Roman" w:hAnsi="Times New Roman" w:cs="Times New Roman"/>
          <w:sz w:val="24"/>
          <w:szCs w:val="24"/>
        </w:rPr>
        <w:t>с</w:t>
      </w:r>
      <w:r w:rsidRPr="00B368DF">
        <w:rPr>
          <w:rFonts w:ascii="Times New Roman" w:hAnsi="Times New Roman" w:cs="Times New Roman"/>
          <w:sz w:val="24"/>
          <w:szCs w:val="24"/>
        </w:rPr>
        <w:t>луг проводятся в соответствии с «Санитарно-эпидемиологическими требованиями к усл</w:t>
      </w:r>
      <w:r w:rsidRPr="00B368DF">
        <w:rPr>
          <w:rFonts w:ascii="Times New Roman" w:hAnsi="Times New Roman" w:cs="Times New Roman"/>
          <w:sz w:val="24"/>
          <w:szCs w:val="24"/>
        </w:rPr>
        <w:t>о</w:t>
      </w:r>
      <w:r w:rsidRPr="00B368DF">
        <w:rPr>
          <w:rFonts w:ascii="Times New Roman" w:hAnsi="Times New Roman" w:cs="Times New Roman"/>
          <w:sz w:val="24"/>
          <w:szCs w:val="24"/>
        </w:rPr>
        <w:t xml:space="preserve">виям и организации обучения в общеобразовательных учреждениях. </w:t>
      </w:r>
      <w:proofErr w:type="spellStart"/>
      <w:r w:rsidRPr="00B368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368DF">
        <w:rPr>
          <w:rFonts w:ascii="Times New Roman" w:hAnsi="Times New Roman" w:cs="Times New Roman"/>
          <w:sz w:val="24"/>
          <w:szCs w:val="24"/>
        </w:rPr>
        <w:t xml:space="preserve"> 2.4.2. 2821– 10».</w:t>
      </w:r>
    </w:p>
    <w:p w:rsidR="00B368DF" w:rsidRPr="00B368DF" w:rsidRDefault="00B368DF" w:rsidP="00C911BD">
      <w:pPr>
        <w:pStyle w:val="a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Занятия в порядке оказания дополнительных платных образовательных у</w:t>
      </w:r>
      <w:r w:rsidRPr="00B368DF">
        <w:rPr>
          <w:rFonts w:ascii="Times New Roman" w:hAnsi="Times New Roman" w:cs="Times New Roman"/>
          <w:sz w:val="24"/>
          <w:szCs w:val="24"/>
        </w:rPr>
        <w:t>с</w:t>
      </w:r>
      <w:r w:rsidRPr="00B368DF">
        <w:rPr>
          <w:rFonts w:ascii="Times New Roman" w:hAnsi="Times New Roman" w:cs="Times New Roman"/>
          <w:sz w:val="24"/>
          <w:szCs w:val="24"/>
        </w:rPr>
        <w:t xml:space="preserve">луг проводятся согласно расписанию (графику) занятий, </w:t>
      </w:r>
      <w:r>
        <w:rPr>
          <w:rFonts w:ascii="Times New Roman" w:hAnsi="Times New Roman" w:cs="Times New Roman"/>
          <w:sz w:val="24"/>
          <w:szCs w:val="24"/>
        </w:rPr>
        <w:t>утвержденному директором шк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лы</w:t>
      </w:r>
      <w:r w:rsidRPr="00B368DF">
        <w:rPr>
          <w:rFonts w:ascii="Times New Roman" w:hAnsi="Times New Roman" w:cs="Times New Roman"/>
          <w:sz w:val="24"/>
          <w:szCs w:val="24"/>
        </w:rPr>
        <w:t>.</w:t>
      </w:r>
    </w:p>
    <w:p w:rsidR="00B368DF" w:rsidRPr="00B368DF" w:rsidRDefault="00B368DF" w:rsidP="00C911BD">
      <w:pPr>
        <w:pStyle w:val="a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Занятия в порядке оказания дополнительных платных образовательных у</w:t>
      </w:r>
      <w:r w:rsidRPr="00B368DF">
        <w:rPr>
          <w:rFonts w:ascii="Times New Roman" w:hAnsi="Times New Roman" w:cs="Times New Roman"/>
          <w:sz w:val="24"/>
          <w:szCs w:val="24"/>
        </w:rPr>
        <w:t>с</w:t>
      </w:r>
      <w:r w:rsidRPr="00B368DF">
        <w:rPr>
          <w:rFonts w:ascii="Times New Roman" w:hAnsi="Times New Roman" w:cs="Times New Roman"/>
          <w:sz w:val="24"/>
          <w:szCs w:val="24"/>
        </w:rPr>
        <w:t>луг начинаются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8DF">
        <w:rPr>
          <w:rFonts w:ascii="Times New Roman" w:hAnsi="Times New Roman" w:cs="Times New Roman"/>
          <w:sz w:val="24"/>
          <w:szCs w:val="24"/>
        </w:rPr>
        <w:t>мере комплектования групп.</w:t>
      </w:r>
    </w:p>
    <w:p w:rsidR="00B368DF" w:rsidRPr="00B368DF" w:rsidRDefault="00B368DF" w:rsidP="00C911BD">
      <w:pPr>
        <w:pStyle w:val="a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8DF">
        <w:rPr>
          <w:rFonts w:ascii="Times New Roman" w:hAnsi="Times New Roman" w:cs="Times New Roman"/>
          <w:sz w:val="24"/>
          <w:szCs w:val="24"/>
        </w:rPr>
        <w:t>Дополнительные платные образовательных услуги оказываются на основ</w:t>
      </w:r>
      <w:r w:rsidRPr="00B368DF">
        <w:rPr>
          <w:rFonts w:ascii="Times New Roman" w:hAnsi="Times New Roman" w:cs="Times New Roman"/>
          <w:sz w:val="24"/>
          <w:szCs w:val="24"/>
        </w:rPr>
        <w:t>а</w:t>
      </w:r>
      <w:r w:rsidRPr="00B368DF">
        <w:rPr>
          <w:rFonts w:ascii="Times New Roman" w:hAnsi="Times New Roman" w:cs="Times New Roman"/>
          <w:sz w:val="24"/>
          <w:szCs w:val="24"/>
        </w:rPr>
        <w:t xml:space="preserve">нии индивидуальных договоров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368DF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обуча</w:t>
      </w:r>
      <w:r w:rsidRPr="00B368DF">
        <w:rPr>
          <w:rFonts w:ascii="Times New Roman" w:hAnsi="Times New Roman" w:cs="Times New Roman"/>
          <w:sz w:val="24"/>
          <w:szCs w:val="24"/>
        </w:rPr>
        <w:t>ю</w:t>
      </w:r>
      <w:r w:rsidRPr="00B368DF">
        <w:rPr>
          <w:rFonts w:ascii="Times New Roman" w:hAnsi="Times New Roman" w:cs="Times New Roman"/>
          <w:sz w:val="24"/>
          <w:szCs w:val="24"/>
        </w:rPr>
        <w:t>щихся, а также самих обучающихся, достигших 14-летнего возраста.</w:t>
      </w:r>
      <w:proofErr w:type="gramEnd"/>
    </w:p>
    <w:p w:rsidR="00B368DF" w:rsidRPr="00B368DF" w:rsidRDefault="00B368DF" w:rsidP="00C911BD">
      <w:pPr>
        <w:pStyle w:val="a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B368DF">
        <w:rPr>
          <w:rFonts w:ascii="Times New Roman" w:hAnsi="Times New Roman" w:cs="Times New Roman"/>
          <w:sz w:val="24"/>
          <w:szCs w:val="24"/>
        </w:rPr>
        <w:t xml:space="preserve"> не вправе оказывать предпочтение одному заказчику перед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8DF">
        <w:rPr>
          <w:rFonts w:ascii="Times New Roman" w:hAnsi="Times New Roman" w:cs="Times New Roman"/>
          <w:sz w:val="24"/>
          <w:szCs w:val="24"/>
        </w:rPr>
        <w:t>в отношении заключения договора, кроме случаев, предусмотренных законом 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8DF">
        <w:rPr>
          <w:rFonts w:ascii="Times New Roman" w:hAnsi="Times New Roman" w:cs="Times New Roman"/>
          <w:sz w:val="24"/>
          <w:szCs w:val="24"/>
        </w:rPr>
        <w:t>нормативными правовыми актами.</w:t>
      </w:r>
    </w:p>
    <w:p w:rsidR="00B368DF" w:rsidRDefault="00B368DF" w:rsidP="00C911BD">
      <w:pPr>
        <w:pStyle w:val="a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Исполнитель обязан до заключения договора и в период его действия пр</w:t>
      </w:r>
      <w:r w:rsidRPr="00B368DF">
        <w:rPr>
          <w:rFonts w:ascii="Times New Roman" w:hAnsi="Times New Roman" w:cs="Times New Roman"/>
          <w:sz w:val="24"/>
          <w:szCs w:val="24"/>
        </w:rPr>
        <w:t>е</w:t>
      </w:r>
      <w:r w:rsidRPr="00B368DF">
        <w:rPr>
          <w:rFonts w:ascii="Times New Roman" w:hAnsi="Times New Roman" w:cs="Times New Roman"/>
          <w:sz w:val="24"/>
          <w:szCs w:val="24"/>
        </w:rPr>
        <w:t>доставлять заказчику достоверную информацию о себе и об оказываемых платных обр</w:t>
      </w:r>
      <w:r w:rsidRPr="00B368DF">
        <w:rPr>
          <w:rFonts w:ascii="Times New Roman" w:hAnsi="Times New Roman" w:cs="Times New Roman"/>
          <w:sz w:val="24"/>
          <w:szCs w:val="24"/>
        </w:rPr>
        <w:t>а</w:t>
      </w:r>
      <w:r w:rsidRPr="00B368DF">
        <w:rPr>
          <w:rFonts w:ascii="Times New Roman" w:hAnsi="Times New Roman" w:cs="Times New Roman"/>
          <w:sz w:val="24"/>
          <w:szCs w:val="24"/>
        </w:rPr>
        <w:t>зовательных услугах, обеспечивающую возможность их правильного выбора.</w:t>
      </w:r>
      <w:r>
        <w:rPr>
          <w:rFonts w:ascii="Times New Roman" w:hAnsi="Times New Roman" w:cs="Times New Roman"/>
          <w:sz w:val="24"/>
          <w:szCs w:val="24"/>
        </w:rPr>
        <w:t xml:space="preserve">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 должна содержать следующие сведения:</w:t>
      </w:r>
    </w:p>
    <w:p w:rsidR="006767A6" w:rsidRPr="006767A6" w:rsidRDefault="006767A6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7A6">
        <w:rPr>
          <w:rFonts w:ascii="Times New Roman" w:hAnsi="Times New Roman" w:cs="Times New Roman"/>
          <w:sz w:val="24"/>
          <w:szCs w:val="24"/>
        </w:rPr>
        <w:t>- перечень документов, предоставляющих право на оказание платных образов</w:t>
      </w:r>
      <w:r w:rsidRPr="006767A6">
        <w:rPr>
          <w:rFonts w:ascii="Times New Roman" w:hAnsi="Times New Roman" w:cs="Times New Roman"/>
          <w:sz w:val="24"/>
          <w:szCs w:val="24"/>
        </w:rPr>
        <w:t>а</w:t>
      </w:r>
      <w:r w:rsidRPr="006767A6">
        <w:rPr>
          <w:rFonts w:ascii="Times New Roman" w:hAnsi="Times New Roman" w:cs="Times New Roman"/>
          <w:sz w:val="24"/>
          <w:szCs w:val="24"/>
        </w:rPr>
        <w:t>тельных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7A6">
        <w:rPr>
          <w:rFonts w:ascii="Times New Roman" w:hAnsi="Times New Roman" w:cs="Times New Roman"/>
          <w:sz w:val="24"/>
          <w:szCs w:val="24"/>
        </w:rPr>
        <w:t>регламентирующих этот вид деятельности;</w:t>
      </w:r>
    </w:p>
    <w:p w:rsidR="006767A6" w:rsidRPr="006767A6" w:rsidRDefault="006767A6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7A6">
        <w:rPr>
          <w:rFonts w:ascii="Times New Roman" w:hAnsi="Times New Roman" w:cs="Times New Roman"/>
          <w:sz w:val="24"/>
          <w:szCs w:val="24"/>
        </w:rPr>
        <w:t>- перечень дополнительных платных услуг с указанием их стоимости по договору;</w:t>
      </w:r>
    </w:p>
    <w:p w:rsidR="006767A6" w:rsidRPr="006767A6" w:rsidRDefault="006767A6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7A6">
        <w:rPr>
          <w:rFonts w:ascii="Times New Roman" w:hAnsi="Times New Roman" w:cs="Times New Roman"/>
          <w:sz w:val="24"/>
          <w:szCs w:val="24"/>
        </w:rPr>
        <w:t>- график проведения занятий в порядке оказания дополнительных платных образ</w:t>
      </w:r>
      <w:r w:rsidRPr="006767A6">
        <w:rPr>
          <w:rFonts w:ascii="Times New Roman" w:hAnsi="Times New Roman" w:cs="Times New Roman"/>
          <w:sz w:val="24"/>
          <w:szCs w:val="24"/>
        </w:rPr>
        <w:t>о</w:t>
      </w:r>
      <w:r w:rsidRPr="006767A6">
        <w:rPr>
          <w:rFonts w:ascii="Times New Roman" w:hAnsi="Times New Roman" w:cs="Times New Roman"/>
          <w:sz w:val="24"/>
          <w:szCs w:val="24"/>
        </w:rPr>
        <w:t>вательных услуг;</w:t>
      </w:r>
    </w:p>
    <w:p w:rsidR="006767A6" w:rsidRPr="006767A6" w:rsidRDefault="006767A6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7A6">
        <w:rPr>
          <w:rFonts w:ascii="Times New Roman" w:hAnsi="Times New Roman" w:cs="Times New Roman"/>
          <w:sz w:val="24"/>
          <w:szCs w:val="24"/>
        </w:rPr>
        <w:t xml:space="preserve">- </w:t>
      </w:r>
      <w:r w:rsidR="00C525A3">
        <w:rPr>
          <w:rFonts w:ascii="Times New Roman" w:hAnsi="Times New Roman" w:cs="Times New Roman"/>
          <w:sz w:val="24"/>
          <w:szCs w:val="24"/>
        </w:rPr>
        <w:t>положение об организации деятельности по оказанию дополнительных образов</w:t>
      </w:r>
      <w:r w:rsidR="00C525A3">
        <w:rPr>
          <w:rFonts w:ascii="Times New Roman" w:hAnsi="Times New Roman" w:cs="Times New Roman"/>
          <w:sz w:val="24"/>
          <w:szCs w:val="24"/>
        </w:rPr>
        <w:t>а</w:t>
      </w:r>
      <w:r w:rsidR="00C525A3">
        <w:rPr>
          <w:rFonts w:ascii="Times New Roman" w:hAnsi="Times New Roman" w:cs="Times New Roman"/>
          <w:sz w:val="24"/>
          <w:szCs w:val="24"/>
        </w:rPr>
        <w:t>тельных услуг</w:t>
      </w:r>
      <w:r w:rsidRPr="006767A6">
        <w:rPr>
          <w:rFonts w:ascii="Times New Roman" w:hAnsi="Times New Roman" w:cs="Times New Roman"/>
          <w:sz w:val="24"/>
          <w:szCs w:val="24"/>
        </w:rPr>
        <w:t>.</w:t>
      </w:r>
    </w:p>
    <w:p w:rsidR="00B368DF" w:rsidRPr="00B368DF" w:rsidRDefault="00B368DF" w:rsidP="00C911B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68DF" w:rsidRPr="00B368DF" w:rsidRDefault="00B368DF" w:rsidP="00C911BD">
      <w:pPr>
        <w:pStyle w:val="a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Исполнитель обязан довести до заказчика информацию, содержащую свед</w:t>
      </w:r>
      <w:r w:rsidRPr="00B368DF">
        <w:rPr>
          <w:rFonts w:ascii="Times New Roman" w:hAnsi="Times New Roman" w:cs="Times New Roman"/>
          <w:sz w:val="24"/>
          <w:szCs w:val="24"/>
        </w:rPr>
        <w:t>е</w:t>
      </w:r>
      <w:r w:rsidRPr="00B368DF">
        <w:rPr>
          <w:rFonts w:ascii="Times New Roman" w:hAnsi="Times New Roman" w:cs="Times New Roman"/>
          <w:sz w:val="24"/>
          <w:szCs w:val="24"/>
        </w:rPr>
        <w:t>ния о предоставлении платных образовательных услуг в порядке и объеме, которые пр</w:t>
      </w:r>
      <w:r w:rsidRPr="00B368DF">
        <w:rPr>
          <w:rFonts w:ascii="Times New Roman" w:hAnsi="Times New Roman" w:cs="Times New Roman"/>
          <w:sz w:val="24"/>
          <w:szCs w:val="24"/>
        </w:rPr>
        <w:t>е</w:t>
      </w:r>
      <w:r w:rsidRPr="00B368DF">
        <w:rPr>
          <w:rFonts w:ascii="Times New Roman" w:hAnsi="Times New Roman" w:cs="Times New Roman"/>
          <w:sz w:val="24"/>
          <w:szCs w:val="24"/>
        </w:rPr>
        <w:t>дусмотрены Законом Российской Федерации "О защите прав потребителей" и Федерал</w:t>
      </w:r>
      <w:r w:rsidRPr="00B368DF">
        <w:rPr>
          <w:rFonts w:ascii="Times New Roman" w:hAnsi="Times New Roman" w:cs="Times New Roman"/>
          <w:sz w:val="24"/>
          <w:szCs w:val="24"/>
        </w:rPr>
        <w:t>ь</w:t>
      </w:r>
      <w:r w:rsidRPr="00B368DF">
        <w:rPr>
          <w:rFonts w:ascii="Times New Roman" w:hAnsi="Times New Roman" w:cs="Times New Roman"/>
          <w:sz w:val="24"/>
          <w:szCs w:val="24"/>
        </w:rPr>
        <w:t>ным законом "Об образовании в Российской Федерации".</w:t>
      </w:r>
    </w:p>
    <w:p w:rsidR="00B368DF" w:rsidRPr="00B368DF" w:rsidRDefault="00B368DF" w:rsidP="00C911BD">
      <w:pPr>
        <w:pStyle w:val="a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8DF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пунктами </w:t>
      </w:r>
      <w:r>
        <w:rPr>
          <w:rFonts w:ascii="Times New Roman" w:hAnsi="Times New Roman" w:cs="Times New Roman"/>
          <w:sz w:val="24"/>
          <w:szCs w:val="24"/>
        </w:rPr>
        <w:t>5.8</w:t>
      </w:r>
      <w:r w:rsidRPr="00B368D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5.9</w:t>
      </w:r>
      <w:r w:rsidRPr="00B368DF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proofErr w:type="gramEnd"/>
      <w:r w:rsidRPr="00B368DF">
        <w:rPr>
          <w:rFonts w:ascii="Times New Roman" w:hAnsi="Times New Roman" w:cs="Times New Roman"/>
          <w:sz w:val="24"/>
          <w:szCs w:val="24"/>
        </w:rPr>
        <w:t xml:space="preserve"> испо</w:t>
      </w:r>
      <w:r w:rsidRPr="00B368DF">
        <w:rPr>
          <w:rFonts w:ascii="Times New Roman" w:hAnsi="Times New Roman" w:cs="Times New Roman"/>
          <w:sz w:val="24"/>
          <w:szCs w:val="24"/>
        </w:rPr>
        <w:t>л</w:t>
      </w:r>
      <w:r w:rsidRPr="00B368DF">
        <w:rPr>
          <w:rFonts w:ascii="Times New Roman" w:hAnsi="Times New Roman" w:cs="Times New Roman"/>
          <w:sz w:val="24"/>
          <w:szCs w:val="24"/>
        </w:rPr>
        <w:t>нителем в месте фактического осуществления образовательной деятельности.</w:t>
      </w:r>
    </w:p>
    <w:p w:rsidR="00B368DF" w:rsidRPr="00B368DF" w:rsidRDefault="00B368DF" w:rsidP="00C911BD">
      <w:pPr>
        <w:pStyle w:val="a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Договор заключается в простой письменной форме и содержит следующие сведения:</w:t>
      </w:r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8DF">
        <w:rPr>
          <w:rFonts w:ascii="Times New Roman" w:hAnsi="Times New Roman" w:cs="Times New Roman"/>
          <w:sz w:val="24"/>
          <w:szCs w:val="24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</w:t>
      </w:r>
      <w:r w:rsidRPr="00B368DF">
        <w:rPr>
          <w:rFonts w:ascii="Times New Roman" w:hAnsi="Times New Roman" w:cs="Times New Roman"/>
          <w:sz w:val="24"/>
          <w:szCs w:val="24"/>
        </w:rPr>
        <w:t>о</w:t>
      </w:r>
      <w:r w:rsidRPr="00B368DF">
        <w:rPr>
          <w:rFonts w:ascii="Times New Roman" w:hAnsi="Times New Roman" w:cs="Times New Roman"/>
          <w:sz w:val="24"/>
          <w:szCs w:val="24"/>
        </w:rPr>
        <w:t>го предпринимателя;</w:t>
      </w:r>
      <w:proofErr w:type="gramEnd"/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б) место нахождения или место жительства исполнителя;</w:t>
      </w:r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в) наименование или фамилия, имя, отчество (при наличии) заказчика, телефон з</w:t>
      </w:r>
      <w:r w:rsidRPr="00B368DF">
        <w:rPr>
          <w:rFonts w:ascii="Times New Roman" w:hAnsi="Times New Roman" w:cs="Times New Roman"/>
          <w:sz w:val="24"/>
          <w:szCs w:val="24"/>
        </w:rPr>
        <w:t>а</w:t>
      </w:r>
      <w:r w:rsidRPr="00B368DF">
        <w:rPr>
          <w:rFonts w:ascii="Times New Roman" w:hAnsi="Times New Roman" w:cs="Times New Roman"/>
          <w:sz w:val="24"/>
          <w:szCs w:val="24"/>
        </w:rPr>
        <w:t>казчика;</w:t>
      </w:r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г) место нахождения или место жительства заказчика;</w:t>
      </w:r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68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68DF">
        <w:rPr>
          <w:rFonts w:ascii="Times New Roman" w:hAnsi="Times New Roman" w:cs="Times New Roman"/>
          <w:sz w:val="24"/>
          <w:szCs w:val="24"/>
        </w:rPr>
        <w:t>) фамилия, имя, отчество (при наличии) представителя исполнителя и (или) зака</w:t>
      </w:r>
      <w:r w:rsidRPr="00B368DF">
        <w:rPr>
          <w:rFonts w:ascii="Times New Roman" w:hAnsi="Times New Roman" w:cs="Times New Roman"/>
          <w:sz w:val="24"/>
          <w:szCs w:val="24"/>
        </w:rPr>
        <w:t>з</w:t>
      </w:r>
      <w:r w:rsidRPr="00B368DF">
        <w:rPr>
          <w:rFonts w:ascii="Times New Roman" w:hAnsi="Times New Roman" w:cs="Times New Roman"/>
          <w:sz w:val="24"/>
          <w:szCs w:val="24"/>
        </w:rPr>
        <w:t>чика, реквизиты документа, удостоверяющего полномочия представителя исполнителя и (или) заказчика;</w:t>
      </w:r>
      <w:proofErr w:type="gramEnd"/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е) фамилия, имя, отчество (при наличии) обучающегося, его место жительства, т</w:t>
      </w:r>
      <w:r w:rsidRPr="00B368DF">
        <w:rPr>
          <w:rFonts w:ascii="Times New Roman" w:hAnsi="Times New Roman" w:cs="Times New Roman"/>
          <w:sz w:val="24"/>
          <w:szCs w:val="24"/>
        </w:rPr>
        <w:t>е</w:t>
      </w:r>
      <w:r w:rsidRPr="00B368DF">
        <w:rPr>
          <w:rFonts w:ascii="Times New Roman" w:hAnsi="Times New Roman" w:cs="Times New Roman"/>
          <w:sz w:val="24"/>
          <w:szCs w:val="24"/>
        </w:rPr>
        <w:t xml:space="preserve">лефон (указывается в случае оказания платных образовательных </w:t>
      </w:r>
      <w:proofErr w:type="gramStart"/>
      <w:r w:rsidRPr="00B368DF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B368DF">
        <w:rPr>
          <w:rFonts w:ascii="Times New Roman" w:hAnsi="Times New Roman" w:cs="Times New Roman"/>
          <w:sz w:val="24"/>
          <w:szCs w:val="24"/>
        </w:rPr>
        <w:t xml:space="preserve"> в пользу обуча</w:t>
      </w:r>
      <w:r w:rsidRPr="00B368DF">
        <w:rPr>
          <w:rFonts w:ascii="Times New Roman" w:hAnsi="Times New Roman" w:cs="Times New Roman"/>
          <w:sz w:val="24"/>
          <w:szCs w:val="24"/>
        </w:rPr>
        <w:t>ю</w:t>
      </w:r>
      <w:r w:rsidRPr="00B368DF">
        <w:rPr>
          <w:rFonts w:ascii="Times New Roman" w:hAnsi="Times New Roman" w:cs="Times New Roman"/>
          <w:sz w:val="24"/>
          <w:szCs w:val="24"/>
        </w:rPr>
        <w:t>щегося, не являющегося заказчиком по договору);</w:t>
      </w:r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8D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368DF">
        <w:rPr>
          <w:rFonts w:ascii="Times New Roman" w:hAnsi="Times New Roman" w:cs="Times New Roman"/>
          <w:sz w:val="24"/>
          <w:szCs w:val="24"/>
        </w:rPr>
        <w:t>) полная стоимость образовательных услуг, порядок их оплаты;</w:t>
      </w:r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и) сведения о лицензии на осуществление образовательной деятельности (наимен</w:t>
      </w:r>
      <w:r w:rsidRPr="00B368DF">
        <w:rPr>
          <w:rFonts w:ascii="Times New Roman" w:hAnsi="Times New Roman" w:cs="Times New Roman"/>
          <w:sz w:val="24"/>
          <w:szCs w:val="24"/>
        </w:rPr>
        <w:t>о</w:t>
      </w:r>
      <w:r w:rsidRPr="00B368DF">
        <w:rPr>
          <w:rFonts w:ascii="Times New Roman" w:hAnsi="Times New Roman" w:cs="Times New Roman"/>
          <w:sz w:val="24"/>
          <w:szCs w:val="24"/>
        </w:rPr>
        <w:t>вание лицензирующего органа, номер и дата регистрации лицензии);</w:t>
      </w:r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к) вид, уровень и (или) направленность образовательной программы (часть образ</w:t>
      </w:r>
      <w:r w:rsidRPr="00B368DF">
        <w:rPr>
          <w:rFonts w:ascii="Times New Roman" w:hAnsi="Times New Roman" w:cs="Times New Roman"/>
          <w:sz w:val="24"/>
          <w:szCs w:val="24"/>
        </w:rPr>
        <w:t>о</w:t>
      </w:r>
      <w:r w:rsidRPr="00B368DF">
        <w:rPr>
          <w:rFonts w:ascii="Times New Roman" w:hAnsi="Times New Roman" w:cs="Times New Roman"/>
          <w:sz w:val="24"/>
          <w:szCs w:val="24"/>
        </w:rPr>
        <w:t>вательной программы определенного уровня, вида и (или) направленности);</w:t>
      </w:r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л) форма обучения;</w:t>
      </w:r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м) сроки освоения образовательной программы (продолжительность обучения);</w:t>
      </w:r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8D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368DF">
        <w:rPr>
          <w:rFonts w:ascii="Times New Roman" w:hAnsi="Times New Roman" w:cs="Times New Roman"/>
          <w:sz w:val="24"/>
          <w:szCs w:val="24"/>
        </w:rPr>
        <w:t xml:space="preserve">) вид документа (при наличии), выдаваемого </w:t>
      </w:r>
      <w:proofErr w:type="gramStart"/>
      <w:r w:rsidRPr="00B368D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368DF">
        <w:rPr>
          <w:rFonts w:ascii="Times New Roman" w:hAnsi="Times New Roman" w:cs="Times New Roman"/>
          <w:sz w:val="24"/>
          <w:szCs w:val="24"/>
        </w:rPr>
        <w:t xml:space="preserve"> после успешного о</w:t>
      </w:r>
      <w:r w:rsidRPr="00B368DF">
        <w:rPr>
          <w:rFonts w:ascii="Times New Roman" w:hAnsi="Times New Roman" w:cs="Times New Roman"/>
          <w:sz w:val="24"/>
          <w:szCs w:val="24"/>
        </w:rPr>
        <w:t>с</w:t>
      </w:r>
      <w:r w:rsidRPr="00B368DF">
        <w:rPr>
          <w:rFonts w:ascii="Times New Roman" w:hAnsi="Times New Roman" w:cs="Times New Roman"/>
          <w:sz w:val="24"/>
          <w:szCs w:val="24"/>
        </w:rPr>
        <w:t>воения им соответствующей образовательной программы (части образовательной пр</w:t>
      </w:r>
      <w:r w:rsidRPr="00B368DF">
        <w:rPr>
          <w:rFonts w:ascii="Times New Roman" w:hAnsi="Times New Roman" w:cs="Times New Roman"/>
          <w:sz w:val="24"/>
          <w:szCs w:val="24"/>
        </w:rPr>
        <w:t>о</w:t>
      </w:r>
      <w:r w:rsidRPr="00B368DF">
        <w:rPr>
          <w:rFonts w:ascii="Times New Roman" w:hAnsi="Times New Roman" w:cs="Times New Roman"/>
          <w:sz w:val="24"/>
          <w:szCs w:val="24"/>
        </w:rPr>
        <w:t>граммы);</w:t>
      </w:r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о) порядок изменения и расторжения договора;</w:t>
      </w:r>
    </w:p>
    <w:p w:rsidR="00B368DF" w:rsidRPr="00B368DF" w:rsidRDefault="00B368DF" w:rsidP="00C9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8D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368DF">
        <w:rPr>
          <w:rFonts w:ascii="Times New Roman" w:hAnsi="Times New Roman" w:cs="Times New Roman"/>
          <w:sz w:val="24"/>
          <w:szCs w:val="24"/>
        </w:rPr>
        <w:t>) другие необходимые сведения, связанные со спецификой оказываемых платных образовательных услуг.</w:t>
      </w:r>
    </w:p>
    <w:p w:rsidR="00B368DF" w:rsidRPr="00B368DF" w:rsidRDefault="00B368DF" w:rsidP="00C911BD">
      <w:pPr>
        <w:pStyle w:val="a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</w:t>
      </w:r>
      <w:r w:rsidRPr="00B368DF">
        <w:rPr>
          <w:rFonts w:ascii="Times New Roman" w:hAnsi="Times New Roman" w:cs="Times New Roman"/>
          <w:sz w:val="24"/>
          <w:szCs w:val="24"/>
        </w:rPr>
        <w:t>о</w:t>
      </w:r>
      <w:r w:rsidRPr="00B368DF">
        <w:rPr>
          <w:rFonts w:ascii="Times New Roman" w:hAnsi="Times New Roman" w:cs="Times New Roman"/>
          <w:sz w:val="24"/>
          <w:szCs w:val="24"/>
        </w:rPr>
        <w:t>давших заявление о приеме на обучение (далее - поступающие), и обучающихся или сн</w:t>
      </w:r>
      <w:r w:rsidRPr="00B368DF">
        <w:rPr>
          <w:rFonts w:ascii="Times New Roman" w:hAnsi="Times New Roman" w:cs="Times New Roman"/>
          <w:sz w:val="24"/>
          <w:szCs w:val="24"/>
        </w:rPr>
        <w:t>и</w:t>
      </w:r>
      <w:r w:rsidRPr="00B368DF">
        <w:rPr>
          <w:rFonts w:ascii="Times New Roman" w:hAnsi="Times New Roman" w:cs="Times New Roman"/>
          <w:sz w:val="24"/>
          <w:szCs w:val="24"/>
        </w:rPr>
        <w:t>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</w:t>
      </w:r>
      <w:r w:rsidRPr="00B368DF">
        <w:rPr>
          <w:rFonts w:ascii="Times New Roman" w:hAnsi="Times New Roman" w:cs="Times New Roman"/>
          <w:sz w:val="24"/>
          <w:szCs w:val="24"/>
        </w:rPr>
        <w:t>ю</w:t>
      </w:r>
      <w:r w:rsidRPr="00B368DF">
        <w:rPr>
          <w:rFonts w:ascii="Times New Roman" w:hAnsi="Times New Roman" w:cs="Times New Roman"/>
          <w:sz w:val="24"/>
          <w:szCs w:val="24"/>
        </w:rPr>
        <w:t>щие права поступающих и обучающихся или снижающие уровень предоставления им г</w:t>
      </w:r>
      <w:r w:rsidRPr="00B368DF">
        <w:rPr>
          <w:rFonts w:ascii="Times New Roman" w:hAnsi="Times New Roman" w:cs="Times New Roman"/>
          <w:sz w:val="24"/>
          <w:szCs w:val="24"/>
        </w:rPr>
        <w:t>а</w:t>
      </w:r>
      <w:r w:rsidRPr="00B368DF">
        <w:rPr>
          <w:rFonts w:ascii="Times New Roman" w:hAnsi="Times New Roman" w:cs="Times New Roman"/>
          <w:sz w:val="24"/>
          <w:szCs w:val="24"/>
        </w:rPr>
        <w:t>рантий, включены в договор, такие условия не подлежат применению.</w:t>
      </w:r>
    </w:p>
    <w:p w:rsidR="00B368DF" w:rsidRPr="00B368DF" w:rsidRDefault="00B368DF" w:rsidP="00C911BD">
      <w:pPr>
        <w:pStyle w:val="a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Примерные формы договоров утверждаются федеральным органом испо</w:t>
      </w:r>
      <w:r w:rsidRPr="00B368DF">
        <w:rPr>
          <w:rFonts w:ascii="Times New Roman" w:hAnsi="Times New Roman" w:cs="Times New Roman"/>
          <w:sz w:val="24"/>
          <w:szCs w:val="24"/>
        </w:rPr>
        <w:t>л</w:t>
      </w:r>
      <w:r w:rsidRPr="00B368DF">
        <w:rPr>
          <w:rFonts w:ascii="Times New Roman" w:hAnsi="Times New Roman" w:cs="Times New Roman"/>
          <w:sz w:val="24"/>
          <w:szCs w:val="24"/>
        </w:rPr>
        <w:t>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368DF" w:rsidRPr="00B368DF" w:rsidRDefault="00B368DF" w:rsidP="00C911BD">
      <w:pPr>
        <w:pStyle w:val="a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DF">
        <w:rPr>
          <w:rFonts w:ascii="Times New Roman" w:hAnsi="Times New Roman" w:cs="Times New Roman"/>
          <w:sz w:val="24"/>
          <w:szCs w:val="24"/>
        </w:rPr>
        <w:t>Сведения, указанные в договоре, должны соответствовать информации, ра</w:t>
      </w:r>
      <w:r w:rsidRPr="00B368DF">
        <w:rPr>
          <w:rFonts w:ascii="Times New Roman" w:hAnsi="Times New Roman" w:cs="Times New Roman"/>
          <w:sz w:val="24"/>
          <w:szCs w:val="24"/>
        </w:rPr>
        <w:t>з</w:t>
      </w:r>
      <w:r w:rsidRPr="00B368DF">
        <w:rPr>
          <w:rFonts w:ascii="Times New Roman" w:hAnsi="Times New Roman" w:cs="Times New Roman"/>
          <w:sz w:val="24"/>
          <w:szCs w:val="24"/>
        </w:rPr>
        <w:t>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B368DF" w:rsidRPr="006767A6" w:rsidRDefault="00B368DF" w:rsidP="00C911BD">
      <w:pPr>
        <w:pStyle w:val="a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7A6">
        <w:rPr>
          <w:rFonts w:ascii="Times New Roman" w:hAnsi="Times New Roman" w:cs="Times New Roman"/>
          <w:sz w:val="24"/>
          <w:szCs w:val="24"/>
        </w:rPr>
        <w:t>Оказание дополнительных платных услуг начинается после подписания д</w:t>
      </w:r>
      <w:r w:rsidRPr="006767A6">
        <w:rPr>
          <w:rFonts w:ascii="Times New Roman" w:hAnsi="Times New Roman" w:cs="Times New Roman"/>
          <w:sz w:val="24"/>
          <w:szCs w:val="24"/>
        </w:rPr>
        <w:t>о</w:t>
      </w:r>
      <w:r w:rsidRPr="006767A6">
        <w:rPr>
          <w:rFonts w:ascii="Times New Roman" w:hAnsi="Times New Roman" w:cs="Times New Roman"/>
          <w:sz w:val="24"/>
          <w:szCs w:val="24"/>
        </w:rPr>
        <w:t>говоров сторонами и</w:t>
      </w:r>
      <w:r w:rsidR="006767A6" w:rsidRPr="006767A6">
        <w:rPr>
          <w:rFonts w:ascii="Times New Roman" w:hAnsi="Times New Roman" w:cs="Times New Roman"/>
          <w:sz w:val="24"/>
          <w:szCs w:val="24"/>
        </w:rPr>
        <w:t xml:space="preserve"> </w:t>
      </w:r>
      <w:r w:rsidRPr="006767A6">
        <w:rPr>
          <w:rFonts w:ascii="Times New Roman" w:hAnsi="Times New Roman" w:cs="Times New Roman"/>
          <w:sz w:val="24"/>
          <w:szCs w:val="24"/>
        </w:rPr>
        <w:t>прекращается по истечении срока действия договора или в случае его досрочного расторжения.</w:t>
      </w:r>
    </w:p>
    <w:p w:rsidR="00B368DF" w:rsidRDefault="00B368DF" w:rsidP="00C911BD">
      <w:pPr>
        <w:pStyle w:val="a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7A6">
        <w:rPr>
          <w:rFonts w:ascii="Times New Roman" w:hAnsi="Times New Roman" w:cs="Times New Roman"/>
          <w:sz w:val="24"/>
          <w:szCs w:val="24"/>
        </w:rPr>
        <w:t>Оплата дополнительных платных услуг, производится в сроки, указанные в договоре по</w:t>
      </w:r>
      <w:r w:rsidR="006767A6" w:rsidRPr="006767A6">
        <w:rPr>
          <w:rFonts w:ascii="Times New Roman" w:hAnsi="Times New Roman" w:cs="Times New Roman"/>
          <w:sz w:val="24"/>
          <w:szCs w:val="24"/>
        </w:rPr>
        <w:t xml:space="preserve"> </w:t>
      </w:r>
      <w:r w:rsidRPr="006767A6">
        <w:rPr>
          <w:rFonts w:ascii="Times New Roman" w:hAnsi="Times New Roman" w:cs="Times New Roman"/>
          <w:sz w:val="24"/>
          <w:szCs w:val="24"/>
        </w:rPr>
        <w:t xml:space="preserve">безналичному расчету, путем перечисления денежных средств на лицевой счет </w:t>
      </w:r>
      <w:r w:rsidR="006767A6">
        <w:rPr>
          <w:rFonts w:ascii="Times New Roman" w:hAnsi="Times New Roman" w:cs="Times New Roman"/>
          <w:sz w:val="24"/>
          <w:szCs w:val="24"/>
        </w:rPr>
        <w:t>школы</w:t>
      </w:r>
      <w:r w:rsidRPr="006767A6">
        <w:rPr>
          <w:rFonts w:ascii="Times New Roman" w:hAnsi="Times New Roman" w:cs="Times New Roman"/>
          <w:sz w:val="24"/>
          <w:szCs w:val="24"/>
        </w:rPr>
        <w:t>.</w:t>
      </w:r>
    </w:p>
    <w:p w:rsidR="006767A6" w:rsidRDefault="006767A6" w:rsidP="00C91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3F4" w:rsidRPr="00CF73F4" w:rsidRDefault="00CF73F4" w:rsidP="00C911BD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3F4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школы, педагогических работников, заказчиков и обучающихся</w:t>
      </w:r>
    </w:p>
    <w:p w:rsidR="00CF73F4" w:rsidRPr="00CF73F4" w:rsidRDefault="00CF73F4" w:rsidP="00C911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73F4" w:rsidRPr="00CF73F4" w:rsidRDefault="00CF73F4" w:rsidP="00C911BD">
      <w:pPr>
        <w:pStyle w:val="a3"/>
        <w:numPr>
          <w:ilvl w:val="1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3F4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по </w:t>
      </w:r>
      <w:r w:rsidR="00C525A3">
        <w:rPr>
          <w:rFonts w:ascii="Times New Roman" w:hAnsi="Times New Roman" w:cs="Times New Roman"/>
          <w:sz w:val="24"/>
          <w:szCs w:val="24"/>
        </w:rPr>
        <w:t xml:space="preserve">оказанию платных услуг, </w:t>
      </w:r>
      <w:r w:rsidRPr="00CF73F4">
        <w:rPr>
          <w:rFonts w:ascii="Times New Roman" w:hAnsi="Times New Roman" w:cs="Times New Roman"/>
          <w:sz w:val="24"/>
          <w:szCs w:val="24"/>
        </w:rPr>
        <w:t>школа и родители (законные представители) обучающихся, а также об</w:t>
      </w:r>
      <w:r w:rsidRPr="00CF73F4">
        <w:rPr>
          <w:rFonts w:ascii="Times New Roman" w:hAnsi="Times New Roman" w:cs="Times New Roman"/>
          <w:sz w:val="24"/>
          <w:szCs w:val="24"/>
        </w:rPr>
        <w:t>у</w:t>
      </w:r>
      <w:r w:rsidRPr="00CF73F4">
        <w:rPr>
          <w:rFonts w:ascii="Times New Roman" w:hAnsi="Times New Roman" w:cs="Times New Roman"/>
          <w:sz w:val="24"/>
          <w:szCs w:val="24"/>
        </w:rPr>
        <w:t>чающиеся, достигшие 14-летнего возраста несут ответственность, предусмотренную дог</w:t>
      </w:r>
      <w:r w:rsidRPr="00CF73F4">
        <w:rPr>
          <w:rFonts w:ascii="Times New Roman" w:hAnsi="Times New Roman" w:cs="Times New Roman"/>
          <w:sz w:val="24"/>
          <w:szCs w:val="24"/>
        </w:rPr>
        <w:t>о</w:t>
      </w:r>
      <w:r w:rsidRPr="00CF73F4">
        <w:rPr>
          <w:rFonts w:ascii="Times New Roman" w:hAnsi="Times New Roman" w:cs="Times New Roman"/>
          <w:sz w:val="24"/>
          <w:szCs w:val="24"/>
        </w:rPr>
        <w:t>вором и законодательством Российской Федерации.</w:t>
      </w:r>
      <w:proofErr w:type="gramEnd"/>
    </w:p>
    <w:p w:rsidR="00CF73F4" w:rsidRPr="00CF73F4" w:rsidRDefault="00CF73F4" w:rsidP="00C911BD">
      <w:pPr>
        <w:pStyle w:val="a3"/>
        <w:numPr>
          <w:ilvl w:val="1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3F4">
        <w:rPr>
          <w:rFonts w:ascii="Times New Roman" w:hAnsi="Times New Roman" w:cs="Times New Roman"/>
          <w:sz w:val="24"/>
          <w:szCs w:val="24"/>
        </w:rPr>
        <w:t>Родители (законные представители) отвечают за обеспечение обучающегося за свой счет предметами, в частности учебными пособиями и учебными материалами, н</w:t>
      </w:r>
      <w:r w:rsidRPr="00CF73F4">
        <w:rPr>
          <w:rFonts w:ascii="Times New Roman" w:hAnsi="Times New Roman" w:cs="Times New Roman"/>
          <w:sz w:val="24"/>
          <w:szCs w:val="24"/>
        </w:rPr>
        <w:t>е</w:t>
      </w:r>
      <w:r w:rsidRPr="00CF73F4">
        <w:rPr>
          <w:rFonts w:ascii="Times New Roman" w:hAnsi="Times New Roman" w:cs="Times New Roman"/>
          <w:sz w:val="24"/>
          <w:szCs w:val="24"/>
        </w:rPr>
        <w:t>обходимыми для надлежащего исполнения Образовательным учреждением обязательств по оказанию дополнительных платных образовательных услуг, в количестве соответс</w:t>
      </w:r>
      <w:r w:rsidRPr="00CF73F4">
        <w:rPr>
          <w:rFonts w:ascii="Times New Roman" w:hAnsi="Times New Roman" w:cs="Times New Roman"/>
          <w:sz w:val="24"/>
          <w:szCs w:val="24"/>
        </w:rPr>
        <w:t>т</w:t>
      </w:r>
      <w:r w:rsidRPr="00CF73F4">
        <w:rPr>
          <w:rFonts w:ascii="Times New Roman" w:hAnsi="Times New Roman" w:cs="Times New Roman"/>
          <w:sz w:val="24"/>
          <w:szCs w:val="24"/>
        </w:rPr>
        <w:t xml:space="preserve">вующем возрасту и потребностям обучающегося. </w:t>
      </w:r>
      <w:proofErr w:type="gramEnd"/>
    </w:p>
    <w:p w:rsidR="00CF73F4" w:rsidRPr="00CF73F4" w:rsidRDefault="00CF73F4" w:rsidP="00C911BD">
      <w:pPr>
        <w:pStyle w:val="a3"/>
        <w:numPr>
          <w:ilvl w:val="1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Перед заказчиками услуг (родителями, законными представителями) школа несет ответственность согласно действующему гражданскому законодательству:</w:t>
      </w:r>
    </w:p>
    <w:p w:rsidR="00CF73F4" w:rsidRPr="00CF73F4" w:rsidRDefault="00CF73F4" w:rsidP="00C911B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- за выполнение обязательств в полном объеме (по количеству часов и по реализ</w:t>
      </w:r>
      <w:r w:rsidRPr="00CF73F4">
        <w:rPr>
          <w:rFonts w:ascii="Times New Roman" w:hAnsi="Times New Roman" w:cs="Times New Roman"/>
          <w:sz w:val="24"/>
          <w:szCs w:val="24"/>
        </w:rPr>
        <w:t>а</w:t>
      </w:r>
      <w:r w:rsidRPr="00CF73F4">
        <w:rPr>
          <w:rFonts w:ascii="Times New Roman" w:hAnsi="Times New Roman" w:cs="Times New Roman"/>
          <w:sz w:val="24"/>
          <w:szCs w:val="24"/>
        </w:rPr>
        <w:t>ции учебной программы указанной в договоре) и с качеством, заявленным Образовател</w:t>
      </w:r>
      <w:r w:rsidRPr="00CF73F4">
        <w:rPr>
          <w:rFonts w:ascii="Times New Roman" w:hAnsi="Times New Roman" w:cs="Times New Roman"/>
          <w:sz w:val="24"/>
          <w:szCs w:val="24"/>
        </w:rPr>
        <w:t>ь</w:t>
      </w:r>
      <w:r w:rsidRPr="00CF73F4">
        <w:rPr>
          <w:rFonts w:ascii="Times New Roman" w:hAnsi="Times New Roman" w:cs="Times New Roman"/>
          <w:sz w:val="24"/>
          <w:szCs w:val="24"/>
        </w:rPr>
        <w:t>ным учреждением в договоре оказание платных услуг;</w:t>
      </w:r>
    </w:p>
    <w:p w:rsidR="00CF73F4" w:rsidRPr="00CF73F4" w:rsidRDefault="00CF73F4" w:rsidP="00C911B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- за выполнение образовательной программы в указанные в договоре сроки;</w:t>
      </w:r>
    </w:p>
    <w:p w:rsidR="00CF73F4" w:rsidRPr="00CF73F4" w:rsidRDefault="00CF73F4" w:rsidP="00C911B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- за безопасные условия организации образовательного процесса;</w:t>
      </w:r>
    </w:p>
    <w:p w:rsidR="00CF73F4" w:rsidRPr="00CF73F4" w:rsidRDefault="00CF73F4" w:rsidP="00C911B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- за нарушение прав и свобод обучающихся школы.</w:t>
      </w:r>
    </w:p>
    <w:p w:rsidR="00CF73F4" w:rsidRPr="00CF73F4" w:rsidRDefault="00CF73F4" w:rsidP="00C911BD">
      <w:pPr>
        <w:pStyle w:val="a3"/>
        <w:numPr>
          <w:ilvl w:val="1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Кроме ответственности перед заказчиками, школа несет ответственность:</w:t>
      </w:r>
    </w:p>
    <w:p w:rsidR="00CF73F4" w:rsidRPr="00CF73F4" w:rsidRDefault="00CF73F4" w:rsidP="00C911B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- за своевременное и правильное начисление и уплату налогов;</w:t>
      </w:r>
    </w:p>
    <w:p w:rsidR="00CF73F4" w:rsidRPr="00CF73F4" w:rsidRDefault="00CF73F4" w:rsidP="00C911B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- за соблюдение законодательства о труде и охране труда.</w:t>
      </w:r>
    </w:p>
    <w:p w:rsidR="00CF73F4" w:rsidRPr="00CF73F4" w:rsidRDefault="00CF73F4" w:rsidP="00C911BD">
      <w:pPr>
        <w:pStyle w:val="a3"/>
        <w:numPr>
          <w:ilvl w:val="1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</w:t>
      </w:r>
      <w:r w:rsidRPr="00CF73F4">
        <w:rPr>
          <w:rFonts w:ascii="Times New Roman" w:hAnsi="Times New Roman" w:cs="Times New Roman"/>
          <w:sz w:val="24"/>
          <w:szCs w:val="24"/>
        </w:rPr>
        <w:t>а</w:t>
      </w:r>
      <w:r w:rsidRPr="00CF73F4">
        <w:rPr>
          <w:rFonts w:ascii="Times New Roman" w:hAnsi="Times New Roman" w:cs="Times New Roman"/>
          <w:sz w:val="24"/>
          <w:szCs w:val="24"/>
        </w:rPr>
        <w:t>стью образовательной программы), заказчик вправе по своему выбору потребовать:</w:t>
      </w:r>
    </w:p>
    <w:p w:rsidR="00CF73F4" w:rsidRPr="00CF73F4" w:rsidRDefault="00CF73F4" w:rsidP="00C911B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CF73F4" w:rsidRPr="00CF73F4" w:rsidRDefault="00CF73F4" w:rsidP="00C911B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платных образовательных у</w:t>
      </w:r>
      <w:r w:rsidRPr="00CF73F4">
        <w:rPr>
          <w:rFonts w:ascii="Times New Roman" w:hAnsi="Times New Roman" w:cs="Times New Roman"/>
          <w:sz w:val="24"/>
          <w:szCs w:val="24"/>
        </w:rPr>
        <w:t>с</w:t>
      </w:r>
      <w:r w:rsidRPr="00CF73F4">
        <w:rPr>
          <w:rFonts w:ascii="Times New Roman" w:hAnsi="Times New Roman" w:cs="Times New Roman"/>
          <w:sz w:val="24"/>
          <w:szCs w:val="24"/>
        </w:rPr>
        <w:t>луг;</w:t>
      </w:r>
    </w:p>
    <w:p w:rsidR="00CF73F4" w:rsidRPr="00CF73F4" w:rsidRDefault="00CF73F4" w:rsidP="00C911B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F73F4" w:rsidRPr="00CF73F4" w:rsidRDefault="00CF73F4" w:rsidP="00C911BD">
      <w:pPr>
        <w:pStyle w:val="a3"/>
        <w:numPr>
          <w:ilvl w:val="1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на оказание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F4">
        <w:rPr>
          <w:rFonts w:ascii="Times New Roman" w:hAnsi="Times New Roman" w:cs="Times New Roman"/>
          <w:sz w:val="24"/>
          <w:szCs w:val="24"/>
        </w:rPr>
        <w:t>и потребовать полного возмещения убытков, если в установле</w:t>
      </w:r>
      <w:r w:rsidRPr="00CF73F4">
        <w:rPr>
          <w:rFonts w:ascii="Times New Roman" w:hAnsi="Times New Roman" w:cs="Times New Roman"/>
          <w:sz w:val="24"/>
          <w:szCs w:val="24"/>
        </w:rPr>
        <w:t>н</w:t>
      </w:r>
      <w:r w:rsidRPr="00CF73F4">
        <w:rPr>
          <w:rFonts w:ascii="Times New Roman" w:hAnsi="Times New Roman" w:cs="Times New Roman"/>
          <w:sz w:val="24"/>
          <w:szCs w:val="24"/>
        </w:rPr>
        <w:t>ный договором срок недостатки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F4">
        <w:rPr>
          <w:rFonts w:ascii="Times New Roman" w:hAnsi="Times New Roman" w:cs="Times New Roman"/>
          <w:sz w:val="24"/>
          <w:szCs w:val="24"/>
        </w:rPr>
        <w:t>платных образовательных услуг не устранены исполнит</w:t>
      </w:r>
      <w:r w:rsidRPr="00CF73F4">
        <w:rPr>
          <w:rFonts w:ascii="Times New Roman" w:hAnsi="Times New Roman" w:cs="Times New Roman"/>
          <w:sz w:val="24"/>
          <w:szCs w:val="24"/>
        </w:rPr>
        <w:t>е</w:t>
      </w:r>
      <w:r w:rsidRPr="00CF73F4">
        <w:rPr>
          <w:rFonts w:ascii="Times New Roman" w:hAnsi="Times New Roman" w:cs="Times New Roman"/>
          <w:sz w:val="24"/>
          <w:szCs w:val="24"/>
        </w:rPr>
        <w:t>лем. Заказчик также вправе отказаться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F4">
        <w:rPr>
          <w:rFonts w:ascii="Times New Roman" w:hAnsi="Times New Roman" w:cs="Times New Roman"/>
          <w:sz w:val="24"/>
          <w:szCs w:val="24"/>
        </w:rPr>
        <w:t>исполнения такого договора, если им обнаружен существенный недостаток оказанных 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F4">
        <w:rPr>
          <w:rFonts w:ascii="Times New Roman" w:hAnsi="Times New Roman" w:cs="Times New Roman"/>
          <w:sz w:val="24"/>
          <w:szCs w:val="24"/>
        </w:rPr>
        <w:t>образовательных услуг или иные сущес</w:t>
      </w:r>
      <w:r w:rsidRPr="00CF73F4">
        <w:rPr>
          <w:rFonts w:ascii="Times New Roman" w:hAnsi="Times New Roman" w:cs="Times New Roman"/>
          <w:sz w:val="24"/>
          <w:szCs w:val="24"/>
        </w:rPr>
        <w:t>т</w:t>
      </w:r>
      <w:r w:rsidRPr="00CF73F4">
        <w:rPr>
          <w:rFonts w:ascii="Times New Roman" w:hAnsi="Times New Roman" w:cs="Times New Roman"/>
          <w:sz w:val="24"/>
          <w:szCs w:val="24"/>
        </w:rPr>
        <w:t>венные отступления от условий договора.</w:t>
      </w:r>
    </w:p>
    <w:p w:rsidR="00CF73F4" w:rsidRPr="00C911BD" w:rsidRDefault="00CF73F4" w:rsidP="00C911BD">
      <w:pPr>
        <w:pStyle w:val="a3"/>
        <w:numPr>
          <w:ilvl w:val="1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BD">
        <w:rPr>
          <w:rFonts w:ascii="Times New Roman" w:hAnsi="Times New Roman" w:cs="Times New Roman"/>
          <w:sz w:val="24"/>
          <w:szCs w:val="24"/>
        </w:rPr>
        <w:t>При нарушении школой сроков оказания платных образовательных услуг (сроков начала и (или) окончания оказания платных образовательных услуг и (или)</w:t>
      </w:r>
      <w:r w:rsidR="00C911BD" w:rsidRPr="00C911BD">
        <w:rPr>
          <w:rFonts w:ascii="Times New Roman" w:hAnsi="Times New Roman" w:cs="Times New Roman"/>
          <w:sz w:val="24"/>
          <w:szCs w:val="24"/>
        </w:rPr>
        <w:t xml:space="preserve"> </w:t>
      </w:r>
      <w:r w:rsidRPr="00C911BD">
        <w:rPr>
          <w:rFonts w:ascii="Times New Roman" w:hAnsi="Times New Roman" w:cs="Times New Roman"/>
          <w:sz w:val="24"/>
          <w:szCs w:val="24"/>
        </w:rPr>
        <w:t>пр</w:t>
      </w:r>
      <w:r w:rsidRPr="00C911BD">
        <w:rPr>
          <w:rFonts w:ascii="Times New Roman" w:hAnsi="Times New Roman" w:cs="Times New Roman"/>
          <w:sz w:val="24"/>
          <w:szCs w:val="24"/>
        </w:rPr>
        <w:t>о</w:t>
      </w:r>
      <w:r w:rsidRPr="00C911BD">
        <w:rPr>
          <w:rFonts w:ascii="Times New Roman" w:hAnsi="Times New Roman" w:cs="Times New Roman"/>
          <w:sz w:val="24"/>
          <w:szCs w:val="24"/>
        </w:rPr>
        <w:t>межуточных сроков оказания платной образовательной услуги) либо если во время оказ</w:t>
      </w:r>
      <w:r w:rsidRPr="00C911BD">
        <w:rPr>
          <w:rFonts w:ascii="Times New Roman" w:hAnsi="Times New Roman" w:cs="Times New Roman"/>
          <w:sz w:val="24"/>
          <w:szCs w:val="24"/>
        </w:rPr>
        <w:t>а</w:t>
      </w:r>
      <w:r w:rsidRPr="00C911BD">
        <w:rPr>
          <w:rFonts w:ascii="Times New Roman" w:hAnsi="Times New Roman" w:cs="Times New Roman"/>
          <w:sz w:val="24"/>
          <w:szCs w:val="24"/>
        </w:rPr>
        <w:t>ния</w:t>
      </w:r>
      <w:r w:rsidR="00C911BD" w:rsidRPr="00C911BD">
        <w:rPr>
          <w:rFonts w:ascii="Times New Roman" w:hAnsi="Times New Roman" w:cs="Times New Roman"/>
          <w:sz w:val="24"/>
          <w:szCs w:val="24"/>
        </w:rPr>
        <w:t xml:space="preserve"> </w:t>
      </w:r>
      <w:r w:rsidRPr="00C911BD">
        <w:rPr>
          <w:rFonts w:ascii="Times New Roman" w:hAnsi="Times New Roman" w:cs="Times New Roman"/>
          <w:sz w:val="24"/>
          <w:szCs w:val="24"/>
        </w:rPr>
        <w:t>платных образовательных услуг стало очевидным, что они не будут осуществлены в срок, заказчик</w:t>
      </w:r>
      <w:r w:rsidR="00C911BD" w:rsidRPr="00C911BD">
        <w:rPr>
          <w:rFonts w:ascii="Times New Roman" w:hAnsi="Times New Roman" w:cs="Times New Roman"/>
          <w:sz w:val="24"/>
          <w:szCs w:val="24"/>
        </w:rPr>
        <w:t xml:space="preserve"> </w:t>
      </w:r>
      <w:r w:rsidRPr="00C911BD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:rsidR="00CF73F4" w:rsidRPr="00CF73F4" w:rsidRDefault="00CF73F4" w:rsidP="00C911B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</w:t>
      </w:r>
      <w:r w:rsidR="00C911BD">
        <w:rPr>
          <w:rFonts w:ascii="Times New Roman" w:hAnsi="Times New Roman" w:cs="Times New Roman"/>
          <w:sz w:val="24"/>
          <w:szCs w:val="24"/>
        </w:rPr>
        <w:t xml:space="preserve"> </w:t>
      </w:r>
      <w:r w:rsidRPr="00CF73F4">
        <w:rPr>
          <w:rFonts w:ascii="Times New Roman" w:hAnsi="Times New Roman" w:cs="Times New Roman"/>
          <w:sz w:val="24"/>
          <w:szCs w:val="24"/>
        </w:rPr>
        <w:t>оказанию платных образовательных услуг и (или) закончить оказание пла</w:t>
      </w:r>
      <w:r w:rsidRPr="00CF73F4">
        <w:rPr>
          <w:rFonts w:ascii="Times New Roman" w:hAnsi="Times New Roman" w:cs="Times New Roman"/>
          <w:sz w:val="24"/>
          <w:szCs w:val="24"/>
        </w:rPr>
        <w:t>т</w:t>
      </w:r>
      <w:r w:rsidRPr="00CF73F4">
        <w:rPr>
          <w:rFonts w:ascii="Times New Roman" w:hAnsi="Times New Roman" w:cs="Times New Roman"/>
          <w:sz w:val="24"/>
          <w:szCs w:val="24"/>
        </w:rPr>
        <w:t>ных образовательных</w:t>
      </w:r>
      <w:r w:rsidR="00C911BD">
        <w:rPr>
          <w:rFonts w:ascii="Times New Roman" w:hAnsi="Times New Roman" w:cs="Times New Roman"/>
          <w:sz w:val="24"/>
          <w:szCs w:val="24"/>
        </w:rPr>
        <w:t xml:space="preserve"> </w:t>
      </w:r>
      <w:r w:rsidRPr="00CF73F4">
        <w:rPr>
          <w:rFonts w:ascii="Times New Roman" w:hAnsi="Times New Roman" w:cs="Times New Roman"/>
          <w:sz w:val="24"/>
          <w:szCs w:val="24"/>
        </w:rPr>
        <w:t>услуг;</w:t>
      </w:r>
    </w:p>
    <w:p w:rsidR="00CF73F4" w:rsidRPr="00CF73F4" w:rsidRDefault="00CF73F4" w:rsidP="00C911B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б) поручить оказать платные образовательные услуги третьим лицам за разумную цену и</w:t>
      </w:r>
      <w:r w:rsidR="00C911BD">
        <w:rPr>
          <w:rFonts w:ascii="Times New Roman" w:hAnsi="Times New Roman" w:cs="Times New Roman"/>
          <w:sz w:val="24"/>
          <w:szCs w:val="24"/>
        </w:rPr>
        <w:t xml:space="preserve"> </w:t>
      </w:r>
      <w:r w:rsidRPr="00CF73F4">
        <w:rPr>
          <w:rFonts w:ascii="Times New Roman" w:hAnsi="Times New Roman" w:cs="Times New Roman"/>
          <w:sz w:val="24"/>
          <w:szCs w:val="24"/>
        </w:rPr>
        <w:t>потребовать от исполнителя возмещения понесенных расходов;</w:t>
      </w:r>
    </w:p>
    <w:p w:rsidR="00CF73F4" w:rsidRPr="00CF73F4" w:rsidRDefault="00CF73F4" w:rsidP="00C911B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CF73F4" w:rsidRPr="00CF73F4" w:rsidRDefault="00CF73F4" w:rsidP="00C911BD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г) расторгнуть договор на оказание платных образовательных услуг.</w:t>
      </w:r>
    </w:p>
    <w:p w:rsidR="00CF73F4" w:rsidRPr="00C911BD" w:rsidRDefault="00CF73F4" w:rsidP="00C911BD">
      <w:pPr>
        <w:pStyle w:val="a3"/>
        <w:numPr>
          <w:ilvl w:val="1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BD">
        <w:rPr>
          <w:rFonts w:ascii="Times New Roman" w:hAnsi="Times New Roman" w:cs="Times New Roman"/>
          <w:sz w:val="24"/>
          <w:szCs w:val="24"/>
        </w:rPr>
        <w:t xml:space="preserve">Педагогический работник </w:t>
      </w:r>
      <w:r w:rsidR="00C911BD" w:rsidRPr="00C911BD">
        <w:rPr>
          <w:rFonts w:ascii="Times New Roman" w:hAnsi="Times New Roman" w:cs="Times New Roman"/>
          <w:sz w:val="24"/>
          <w:szCs w:val="24"/>
        </w:rPr>
        <w:t>школы</w:t>
      </w:r>
      <w:r w:rsidRPr="00C911BD">
        <w:rPr>
          <w:rFonts w:ascii="Times New Roman" w:hAnsi="Times New Roman" w:cs="Times New Roman"/>
          <w:sz w:val="24"/>
          <w:szCs w:val="24"/>
        </w:rPr>
        <w:t xml:space="preserve"> не вправе оказывать платные</w:t>
      </w:r>
      <w:r w:rsidR="00C911BD" w:rsidRPr="00C911BD">
        <w:rPr>
          <w:rFonts w:ascii="Times New Roman" w:hAnsi="Times New Roman" w:cs="Times New Roman"/>
          <w:sz w:val="24"/>
          <w:szCs w:val="24"/>
        </w:rPr>
        <w:t xml:space="preserve"> </w:t>
      </w:r>
      <w:r w:rsidRPr="00C911BD">
        <w:rPr>
          <w:rFonts w:ascii="Times New Roman" w:hAnsi="Times New Roman" w:cs="Times New Roman"/>
          <w:sz w:val="24"/>
          <w:szCs w:val="24"/>
        </w:rPr>
        <w:t>образов</w:t>
      </w:r>
      <w:r w:rsidRPr="00C911BD">
        <w:rPr>
          <w:rFonts w:ascii="Times New Roman" w:hAnsi="Times New Roman" w:cs="Times New Roman"/>
          <w:sz w:val="24"/>
          <w:szCs w:val="24"/>
        </w:rPr>
        <w:t>а</w:t>
      </w:r>
      <w:r w:rsidRPr="00C911BD">
        <w:rPr>
          <w:rFonts w:ascii="Times New Roman" w:hAnsi="Times New Roman" w:cs="Times New Roman"/>
          <w:sz w:val="24"/>
          <w:szCs w:val="24"/>
        </w:rPr>
        <w:t xml:space="preserve">тельные услуги </w:t>
      </w:r>
      <w:proofErr w:type="gramStart"/>
      <w:r w:rsidRPr="00C911B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911BD">
        <w:rPr>
          <w:rFonts w:ascii="Times New Roman" w:hAnsi="Times New Roman" w:cs="Times New Roman"/>
          <w:sz w:val="24"/>
          <w:szCs w:val="24"/>
        </w:rPr>
        <w:t xml:space="preserve"> </w:t>
      </w:r>
      <w:r w:rsidR="00C911BD" w:rsidRPr="00C911BD">
        <w:rPr>
          <w:rFonts w:ascii="Times New Roman" w:hAnsi="Times New Roman" w:cs="Times New Roman"/>
          <w:sz w:val="24"/>
          <w:szCs w:val="24"/>
        </w:rPr>
        <w:t>школы</w:t>
      </w:r>
      <w:r w:rsidRPr="00C911BD">
        <w:rPr>
          <w:rFonts w:ascii="Times New Roman" w:hAnsi="Times New Roman" w:cs="Times New Roman"/>
          <w:sz w:val="24"/>
          <w:szCs w:val="24"/>
        </w:rPr>
        <w:t>, если это приводит к конфликту</w:t>
      </w:r>
      <w:r w:rsidR="00C911BD" w:rsidRPr="00C911BD">
        <w:rPr>
          <w:rFonts w:ascii="Times New Roman" w:hAnsi="Times New Roman" w:cs="Times New Roman"/>
          <w:sz w:val="24"/>
          <w:szCs w:val="24"/>
        </w:rPr>
        <w:t xml:space="preserve"> </w:t>
      </w:r>
      <w:r w:rsidRPr="00C911BD">
        <w:rPr>
          <w:rFonts w:ascii="Times New Roman" w:hAnsi="Times New Roman" w:cs="Times New Roman"/>
          <w:sz w:val="24"/>
          <w:szCs w:val="24"/>
        </w:rPr>
        <w:t>интересов педаг</w:t>
      </w:r>
      <w:r w:rsidRPr="00C911BD">
        <w:rPr>
          <w:rFonts w:ascii="Times New Roman" w:hAnsi="Times New Roman" w:cs="Times New Roman"/>
          <w:sz w:val="24"/>
          <w:szCs w:val="24"/>
        </w:rPr>
        <w:t>о</w:t>
      </w:r>
      <w:r w:rsidRPr="00C911BD">
        <w:rPr>
          <w:rFonts w:ascii="Times New Roman" w:hAnsi="Times New Roman" w:cs="Times New Roman"/>
          <w:sz w:val="24"/>
          <w:szCs w:val="24"/>
        </w:rPr>
        <w:t>гического работника.</w:t>
      </w:r>
    </w:p>
    <w:p w:rsidR="00CF73F4" w:rsidRPr="00CF73F4" w:rsidRDefault="00CF73F4" w:rsidP="00C911B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F73F4">
        <w:rPr>
          <w:rFonts w:ascii="Times New Roman" w:hAnsi="Times New Roman" w:cs="Times New Roman"/>
          <w:i/>
          <w:iCs/>
          <w:sz w:val="24"/>
          <w:szCs w:val="24"/>
        </w:rPr>
        <w:t xml:space="preserve">Конфликт интересов педагогического работника </w:t>
      </w:r>
      <w:r w:rsidRPr="00CF73F4">
        <w:rPr>
          <w:rFonts w:ascii="Times New Roman" w:hAnsi="Times New Roman" w:cs="Times New Roman"/>
          <w:sz w:val="24"/>
          <w:szCs w:val="24"/>
        </w:rPr>
        <w:t>– ситуация, при которой у пед</w:t>
      </w:r>
      <w:r w:rsidRPr="00CF73F4">
        <w:rPr>
          <w:rFonts w:ascii="Times New Roman" w:hAnsi="Times New Roman" w:cs="Times New Roman"/>
          <w:sz w:val="24"/>
          <w:szCs w:val="24"/>
        </w:rPr>
        <w:t>а</w:t>
      </w:r>
      <w:r w:rsidRPr="00CF73F4">
        <w:rPr>
          <w:rFonts w:ascii="Times New Roman" w:hAnsi="Times New Roman" w:cs="Times New Roman"/>
          <w:sz w:val="24"/>
          <w:szCs w:val="24"/>
        </w:rPr>
        <w:t>гогического</w:t>
      </w:r>
      <w:r w:rsidR="00C911BD">
        <w:rPr>
          <w:rFonts w:ascii="Times New Roman" w:hAnsi="Times New Roman" w:cs="Times New Roman"/>
          <w:sz w:val="24"/>
          <w:szCs w:val="24"/>
        </w:rPr>
        <w:t xml:space="preserve"> </w:t>
      </w:r>
      <w:r w:rsidRPr="00CF73F4">
        <w:rPr>
          <w:rFonts w:ascii="Times New Roman" w:hAnsi="Times New Roman" w:cs="Times New Roman"/>
          <w:sz w:val="24"/>
          <w:szCs w:val="24"/>
        </w:rPr>
        <w:t>работника при осуществлении им профессиональной деятельности возникает личная</w:t>
      </w:r>
      <w:r w:rsidR="00C911BD">
        <w:rPr>
          <w:rFonts w:ascii="Times New Roman" w:hAnsi="Times New Roman" w:cs="Times New Roman"/>
          <w:sz w:val="24"/>
          <w:szCs w:val="24"/>
        </w:rPr>
        <w:t xml:space="preserve"> </w:t>
      </w:r>
      <w:r w:rsidRPr="00CF73F4">
        <w:rPr>
          <w:rFonts w:ascii="Times New Roman" w:hAnsi="Times New Roman" w:cs="Times New Roman"/>
          <w:sz w:val="24"/>
          <w:szCs w:val="24"/>
        </w:rPr>
        <w:t>заинтересованность в получении материальной выгоды или иного преимущества и которая влияет</w:t>
      </w:r>
      <w:r w:rsidR="00C911BD">
        <w:rPr>
          <w:rFonts w:ascii="Times New Roman" w:hAnsi="Times New Roman" w:cs="Times New Roman"/>
          <w:sz w:val="24"/>
          <w:szCs w:val="24"/>
        </w:rPr>
        <w:t xml:space="preserve"> </w:t>
      </w:r>
      <w:r w:rsidRPr="00CF73F4">
        <w:rPr>
          <w:rFonts w:ascii="Times New Roman" w:hAnsi="Times New Roman" w:cs="Times New Roman"/>
          <w:sz w:val="24"/>
          <w:szCs w:val="24"/>
        </w:rPr>
        <w:t>или может повлиять на надлежащее исполнение педагогическим работн</w:t>
      </w:r>
      <w:r w:rsidRPr="00CF73F4">
        <w:rPr>
          <w:rFonts w:ascii="Times New Roman" w:hAnsi="Times New Roman" w:cs="Times New Roman"/>
          <w:sz w:val="24"/>
          <w:szCs w:val="24"/>
        </w:rPr>
        <w:t>и</w:t>
      </w:r>
      <w:r w:rsidRPr="00CF73F4">
        <w:rPr>
          <w:rFonts w:ascii="Times New Roman" w:hAnsi="Times New Roman" w:cs="Times New Roman"/>
          <w:sz w:val="24"/>
          <w:szCs w:val="24"/>
        </w:rPr>
        <w:t>ком профессиональных</w:t>
      </w:r>
      <w:r w:rsidR="00C911BD">
        <w:rPr>
          <w:rFonts w:ascii="Times New Roman" w:hAnsi="Times New Roman" w:cs="Times New Roman"/>
          <w:sz w:val="24"/>
          <w:szCs w:val="24"/>
        </w:rPr>
        <w:t xml:space="preserve"> </w:t>
      </w:r>
      <w:r w:rsidRPr="00CF73F4">
        <w:rPr>
          <w:rFonts w:ascii="Times New Roman" w:hAnsi="Times New Roman" w:cs="Times New Roman"/>
          <w:sz w:val="24"/>
          <w:szCs w:val="24"/>
        </w:rPr>
        <w:t>обязанностей вследствие противоречия между его личной заинт</w:t>
      </w:r>
      <w:r w:rsidRPr="00CF73F4">
        <w:rPr>
          <w:rFonts w:ascii="Times New Roman" w:hAnsi="Times New Roman" w:cs="Times New Roman"/>
          <w:sz w:val="24"/>
          <w:szCs w:val="24"/>
        </w:rPr>
        <w:t>е</w:t>
      </w:r>
      <w:r w:rsidRPr="00CF73F4">
        <w:rPr>
          <w:rFonts w:ascii="Times New Roman" w:hAnsi="Times New Roman" w:cs="Times New Roman"/>
          <w:sz w:val="24"/>
          <w:szCs w:val="24"/>
        </w:rPr>
        <w:t>ресованностью и интересами</w:t>
      </w:r>
      <w:r w:rsidR="00C911BD">
        <w:rPr>
          <w:rFonts w:ascii="Times New Roman" w:hAnsi="Times New Roman" w:cs="Times New Roman"/>
          <w:sz w:val="24"/>
          <w:szCs w:val="24"/>
        </w:rPr>
        <w:t xml:space="preserve"> </w:t>
      </w:r>
      <w:r w:rsidRPr="00CF73F4">
        <w:rPr>
          <w:rFonts w:ascii="Times New Roman" w:hAnsi="Times New Roman" w:cs="Times New Roman"/>
          <w:sz w:val="24"/>
          <w:szCs w:val="24"/>
        </w:rPr>
        <w:t>обучающегося, родителей (законных представителей) нес</w:t>
      </w:r>
      <w:r w:rsidRPr="00CF73F4">
        <w:rPr>
          <w:rFonts w:ascii="Times New Roman" w:hAnsi="Times New Roman" w:cs="Times New Roman"/>
          <w:sz w:val="24"/>
          <w:szCs w:val="24"/>
        </w:rPr>
        <w:t>о</w:t>
      </w:r>
      <w:r w:rsidRPr="00CF73F4">
        <w:rPr>
          <w:rFonts w:ascii="Times New Roman" w:hAnsi="Times New Roman" w:cs="Times New Roman"/>
          <w:sz w:val="24"/>
          <w:szCs w:val="24"/>
        </w:rPr>
        <w:t>вершеннолетних обучающихся</w:t>
      </w:r>
      <w:proofErr w:type="gramEnd"/>
    </w:p>
    <w:p w:rsidR="00CF73F4" w:rsidRPr="00C911BD" w:rsidRDefault="00CF73F4" w:rsidP="00C911BD">
      <w:pPr>
        <w:pStyle w:val="a3"/>
        <w:numPr>
          <w:ilvl w:val="1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BD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C911BD" w:rsidRPr="00C911BD">
        <w:rPr>
          <w:rFonts w:ascii="Times New Roman" w:hAnsi="Times New Roman" w:cs="Times New Roman"/>
          <w:sz w:val="24"/>
          <w:szCs w:val="24"/>
        </w:rPr>
        <w:t>школы</w:t>
      </w:r>
      <w:r w:rsidRPr="00C911BD">
        <w:rPr>
          <w:rFonts w:ascii="Times New Roman" w:hAnsi="Times New Roman" w:cs="Times New Roman"/>
          <w:sz w:val="24"/>
          <w:szCs w:val="24"/>
        </w:rPr>
        <w:t xml:space="preserve"> договор на оказание платных образовательных</w:t>
      </w:r>
      <w:r w:rsidR="00C911BD" w:rsidRPr="00C91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1BD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C911BD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CF73F4" w:rsidRPr="00CF73F4" w:rsidRDefault="00CF73F4" w:rsidP="00C911B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 xml:space="preserve">а) применение к </w:t>
      </w:r>
      <w:proofErr w:type="gramStart"/>
      <w:r w:rsidRPr="00CF73F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F73F4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</w:t>
      </w:r>
      <w:r w:rsidR="00C911BD">
        <w:rPr>
          <w:rFonts w:ascii="Times New Roman" w:hAnsi="Times New Roman" w:cs="Times New Roman"/>
          <w:sz w:val="24"/>
          <w:szCs w:val="24"/>
        </w:rPr>
        <w:t xml:space="preserve"> </w:t>
      </w:r>
      <w:r w:rsidRPr="00CF73F4">
        <w:rPr>
          <w:rFonts w:ascii="Times New Roman" w:hAnsi="Times New Roman" w:cs="Times New Roman"/>
          <w:sz w:val="24"/>
          <w:szCs w:val="24"/>
        </w:rPr>
        <w:t>взыскания;</w:t>
      </w:r>
    </w:p>
    <w:p w:rsidR="00CF73F4" w:rsidRPr="00CF73F4" w:rsidRDefault="00CF73F4" w:rsidP="00C911B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73F4">
        <w:rPr>
          <w:rFonts w:ascii="Times New Roman" w:hAnsi="Times New Roman" w:cs="Times New Roman"/>
          <w:sz w:val="24"/>
          <w:szCs w:val="24"/>
        </w:rPr>
        <w:t>б) просрочка оплаты стоимости платных образовательных услуг;</w:t>
      </w:r>
    </w:p>
    <w:p w:rsidR="00CF73F4" w:rsidRPr="00CF73F4" w:rsidRDefault="00CF73F4" w:rsidP="00C911B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F73F4">
        <w:rPr>
          <w:rFonts w:ascii="Times New Roman" w:hAnsi="Times New Roman" w:cs="Times New Roman"/>
          <w:sz w:val="24"/>
          <w:szCs w:val="24"/>
        </w:rPr>
        <w:t>в) невозможность надлежащего исполнения обязательств по оказанию платных о</w:t>
      </w:r>
      <w:r w:rsidRPr="00CF73F4">
        <w:rPr>
          <w:rFonts w:ascii="Times New Roman" w:hAnsi="Times New Roman" w:cs="Times New Roman"/>
          <w:sz w:val="24"/>
          <w:szCs w:val="24"/>
        </w:rPr>
        <w:t>б</w:t>
      </w:r>
      <w:r w:rsidRPr="00CF73F4">
        <w:rPr>
          <w:rFonts w:ascii="Times New Roman" w:hAnsi="Times New Roman" w:cs="Times New Roman"/>
          <w:sz w:val="24"/>
          <w:szCs w:val="24"/>
        </w:rPr>
        <w:t>разовательных</w:t>
      </w:r>
      <w:r w:rsidR="00C911BD">
        <w:rPr>
          <w:rFonts w:ascii="Times New Roman" w:hAnsi="Times New Roman" w:cs="Times New Roman"/>
          <w:sz w:val="24"/>
          <w:szCs w:val="24"/>
        </w:rPr>
        <w:t xml:space="preserve"> </w:t>
      </w:r>
      <w:r w:rsidRPr="00CF73F4">
        <w:rPr>
          <w:rFonts w:ascii="Times New Roman" w:hAnsi="Times New Roman" w:cs="Times New Roman"/>
          <w:sz w:val="24"/>
          <w:szCs w:val="24"/>
        </w:rPr>
        <w:t>услуг вследствие действий (бездействия) обучающегося.</w:t>
      </w:r>
    </w:p>
    <w:p w:rsidR="006767A6" w:rsidRPr="006767A6" w:rsidRDefault="006767A6" w:rsidP="00C91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67A6" w:rsidRPr="006767A6" w:rsidSect="00FC3DF3">
      <w:footerReference w:type="default" r:id="rId8"/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DF" w:rsidRDefault="00B368DF" w:rsidP="00A96EA2">
      <w:pPr>
        <w:spacing w:after="0" w:line="240" w:lineRule="auto"/>
      </w:pPr>
      <w:r>
        <w:separator/>
      </w:r>
    </w:p>
  </w:endnote>
  <w:endnote w:type="continuationSeparator" w:id="0">
    <w:p w:rsidR="00B368DF" w:rsidRDefault="00B368DF" w:rsidP="00A9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6391"/>
      <w:docPartObj>
        <w:docPartGallery w:val="Page Numbers (Bottom of Page)"/>
        <w:docPartUnique/>
      </w:docPartObj>
    </w:sdtPr>
    <w:sdtContent>
      <w:p w:rsidR="00B368DF" w:rsidRDefault="004A662B">
        <w:pPr>
          <w:pStyle w:val="a8"/>
          <w:jc w:val="center"/>
        </w:pPr>
        <w:fldSimple w:instr=" PAGE   \* MERGEFORMAT ">
          <w:r w:rsidR="00853F82">
            <w:rPr>
              <w:noProof/>
            </w:rPr>
            <w:t>1</w:t>
          </w:r>
        </w:fldSimple>
      </w:p>
    </w:sdtContent>
  </w:sdt>
  <w:p w:rsidR="00B368DF" w:rsidRDefault="00B368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DF" w:rsidRDefault="00B368DF" w:rsidP="00A96EA2">
      <w:pPr>
        <w:spacing w:after="0" w:line="240" w:lineRule="auto"/>
      </w:pPr>
      <w:r>
        <w:separator/>
      </w:r>
    </w:p>
  </w:footnote>
  <w:footnote w:type="continuationSeparator" w:id="0">
    <w:p w:rsidR="00B368DF" w:rsidRDefault="00B368DF" w:rsidP="00A9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A202E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002A0"/>
    <w:multiLevelType w:val="hybridMultilevel"/>
    <w:tmpl w:val="B7BAD21C"/>
    <w:lvl w:ilvl="0" w:tplc="12AA5824">
      <w:start w:val="1"/>
      <w:numFmt w:val="russianLower"/>
      <w:lvlText w:val="%1)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110B78BD"/>
    <w:multiLevelType w:val="hybridMultilevel"/>
    <w:tmpl w:val="625CC828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87F47"/>
    <w:multiLevelType w:val="hybridMultilevel"/>
    <w:tmpl w:val="75583490"/>
    <w:lvl w:ilvl="0" w:tplc="0568B0B2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435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3D2AC6"/>
    <w:multiLevelType w:val="hybridMultilevel"/>
    <w:tmpl w:val="5BD8F5AA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C833D2"/>
    <w:multiLevelType w:val="multilevel"/>
    <w:tmpl w:val="1A72F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E5572D"/>
    <w:multiLevelType w:val="hybridMultilevel"/>
    <w:tmpl w:val="56B03838"/>
    <w:lvl w:ilvl="0" w:tplc="1E72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B75005E"/>
    <w:multiLevelType w:val="hybridMultilevel"/>
    <w:tmpl w:val="AF30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0B24D2"/>
    <w:multiLevelType w:val="hybridMultilevel"/>
    <w:tmpl w:val="9CA8793A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940037"/>
    <w:multiLevelType w:val="hybridMultilevel"/>
    <w:tmpl w:val="C6DC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E202EA"/>
    <w:multiLevelType w:val="hybridMultilevel"/>
    <w:tmpl w:val="1BAE3DFC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872F9D"/>
    <w:multiLevelType w:val="hybridMultilevel"/>
    <w:tmpl w:val="CE423B80"/>
    <w:lvl w:ilvl="0" w:tplc="12AA5824">
      <w:start w:val="1"/>
      <w:numFmt w:val="russianLower"/>
      <w:lvlText w:val="%1)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>
    <w:nsid w:val="2D206DA8"/>
    <w:multiLevelType w:val="hybridMultilevel"/>
    <w:tmpl w:val="9478559E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EF6D16"/>
    <w:multiLevelType w:val="hybridMultilevel"/>
    <w:tmpl w:val="6D3C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66D0"/>
    <w:multiLevelType w:val="hybridMultilevel"/>
    <w:tmpl w:val="2C5ADE50"/>
    <w:lvl w:ilvl="0" w:tplc="1E723E9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350D7691"/>
    <w:multiLevelType w:val="multilevel"/>
    <w:tmpl w:val="512C9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>
    <w:nsid w:val="35F81C9C"/>
    <w:multiLevelType w:val="hybridMultilevel"/>
    <w:tmpl w:val="622C8DDE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4D0F0C"/>
    <w:multiLevelType w:val="hybridMultilevel"/>
    <w:tmpl w:val="DE0C29C2"/>
    <w:lvl w:ilvl="0" w:tplc="1E723E94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5D7563"/>
    <w:multiLevelType w:val="hybridMultilevel"/>
    <w:tmpl w:val="3E38694C"/>
    <w:lvl w:ilvl="0" w:tplc="1E723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7D4E70"/>
    <w:multiLevelType w:val="hybridMultilevel"/>
    <w:tmpl w:val="DC9CC902"/>
    <w:lvl w:ilvl="0" w:tplc="1E723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80C22"/>
    <w:multiLevelType w:val="hybridMultilevel"/>
    <w:tmpl w:val="5D24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F43E0"/>
    <w:multiLevelType w:val="hybridMultilevel"/>
    <w:tmpl w:val="5772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A0A86"/>
    <w:multiLevelType w:val="hybridMultilevel"/>
    <w:tmpl w:val="8C0AD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4787C"/>
    <w:multiLevelType w:val="hybridMultilevel"/>
    <w:tmpl w:val="124A1880"/>
    <w:lvl w:ilvl="0" w:tplc="1E72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6744B"/>
    <w:multiLevelType w:val="hybridMultilevel"/>
    <w:tmpl w:val="5E44E5A2"/>
    <w:lvl w:ilvl="0" w:tplc="63AC5A98">
      <w:start w:val="1"/>
      <w:numFmt w:val="bullet"/>
      <w:lvlText w:val="-"/>
      <w:lvlJc w:val="left"/>
      <w:pPr>
        <w:ind w:left="2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E14B61"/>
    <w:multiLevelType w:val="hybridMultilevel"/>
    <w:tmpl w:val="13FE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C6705"/>
    <w:multiLevelType w:val="hybridMultilevel"/>
    <w:tmpl w:val="F8E294E8"/>
    <w:lvl w:ilvl="0" w:tplc="12AA58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82CB90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1"/>
  </w:num>
  <w:num w:numId="3">
    <w:abstractNumId w:val="36"/>
  </w:num>
  <w:num w:numId="4">
    <w:abstractNumId w:val="30"/>
  </w:num>
  <w:num w:numId="5">
    <w:abstractNumId w:val="18"/>
  </w:num>
  <w:num w:numId="6">
    <w:abstractNumId w:val="12"/>
  </w:num>
  <w:num w:numId="7">
    <w:abstractNumId w:val="13"/>
  </w:num>
  <w:num w:numId="8">
    <w:abstractNumId w:val="34"/>
  </w:num>
  <w:num w:numId="9">
    <w:abstractNumId w:val="24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5"/>
  </w:num>
  <w:num w:numId="20">
    <w:abstractNumId w:val="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2"/>
  </w:num>
  <w:num w:numId="26">
    <w:abstractNumId w:val="28"/>
  </w:num>
  <w:num w:numId="27">
    <w:abstractNumId w:val="29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7"/>
  </w:num>
  <w:num w:numId="34">
    <w:abstractNumId w:val="26"/>
  </w:num>
  <w:num w:numId="35">
    <w:abstractNumId w:val="15"/>
  </w:num>
  <w:num w:numId="36">
    <w:abstractNumId w:val="27"/>
  </w:num>
  <w:num w:numId="37">
    <w:abstractNumId w:val="23"/>
  </w:num>
  <w:num w:numId="38">
    <w:abstractNumId w:val="7"/>
  </w:num>
  <w:num w:numId="39">
    <w:abstractNumId w:val="20"/>
  </w:num>
  <w:num w:numId="40">
    <w:abstractNumId w:val="22"/>
  </w:num>
  <w:num w:numId="41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254"/>
    <w:rsid w:val="00037D2E"/>
    <w:rsid w:val="00047B0F"/>
    <w:rsid w:val="000525C1"/>
    <w:rsid w:val="00063ACE"/>
    <w:rsid w:val="00073B30"/>
    <w:rsid w:val="000823E6"/>
    <w:rsid w:val="000A11AD"/>
    <w:rsid w:val="000E055F"/>
    <w:rsid w:val="000F0F1D"/>
    <w:rsid w:val="001012D6"/>
    <w:rsid w:val="00113A7E"/>
    <w:rsid w:val="00120612"/>
    <w:rsid w:val="00130D30"/>
    <w:rsid w:val="001354C0"/>
    <w:rsid w:val="00160040"/>
    <w:rsid w:val="00161105"/>
    <w:rsid w:val="00170783"/>
    <w:rsid w:val="001803BC"/>
    <w:rsid w:val="001A0532"/>
    <w:rsid w:val="001B1D7C"/>
    <w:rsid w:val="001B43A3"/>
    <w:rsid w:val="001D1875"/>
    <w:rsid w:val="001E16D8"/>
    <w:rsid w:val="00217621"/>
    <w:rsid w:val="00222A5F"/>
    <w:rsid w:val="00263389"/>
    <w:rsid w:val="002C4837"/>
    <w:rsid w:val="002C6A82"/>
    <w:rsid w:val="003067AF"/>
    <w:rsid w:val="00343739"/>
    <w:rsid w:val="003439B7"/>
    <w:rsid w:val="0034586F"/>
    <w:rsid w:val="00351DFA"/>
    <w:rsid w:val="00362752"/>
    <w:rsid w:val="00366E9D"/>
    <w:rsid w:val="0036757D"/>
    <w:rsid w:val="00374D81"/>
    <w:rsid w:val="003850B0"/>
    <w:rsid w:val="003A0205"/>
    <w:rsid w:val="003A47F3"/>
    <w:rsid w:val="003A704F"/>
    <w:rsid w:val="003C3AA5"/>
    <w:rsid w:val="003F2D03"/>
    <w:rsid w:val="00426AA2"/>
    <w:rsid w:val="0044174D"/>
    <w:rsid w:val="0044599B"/>
    <w:rsid w:val="00447273"/>
    <w:rsid w:val="00462D5A"/>
    <w:rsid w:val="0048752B"/>
    <w:rsid w:val="004A2B96"/>
    <w:rsid w:val="004A662B"/>
    <w:rsid w:val="004B4626"/>
    <w:rsid w:val="004C55AE"/>
    <w:rsid w:val="004E0885"/>
    <w:rsid w:val="005432F1"/>
    <w:rsid w:val="005474DC"/>
    <w:rsid w:val="005709FB"/>
    <w:rsid w:val="005867B8"/>
    <w:rsid w:val="00586C43"/>
    <w:rsid w:val="0059236F"/>
    <w:rsid w:val="005949F0"/>
    <w:rsid w:val="00597370"/>
    <w:rsid w:val="005A0368"/>
    <w:rsid w:val="005E0F29"/>
    <w:rsid w:val="005F40CF"/>
    <w:rsid w:val="005F5F6B"/>
    <w:rsid w:val="00624A00"/>
    <w:rsid w:val="00626780"/>
    <w:rsid w:val="0063379E"/>
    <w:rsid w:val="00655002"/>
    <w:rsid w:val="0066050B"/>
    <w:rsid w:val="00665BB2"/>
    <w:rsid w:val="0066793A"/>
    <w:rsid w:val="006767A6"/>
    <w:rsid w:val="00687DEF"/>
    <w:rsid w:val="00695035"/>
    <w:rsid w:val="007002E0"/>
    <w:rsid w:val="00715F8E"/>
    <w:rsid w:val="00724CCB"/>
    <w:rsid w:val="0072534C"/>
    <w:rsid w:val="00726CAC"/>
    <w:rsid w:val="00731266"/>
    <w:rsid w:val="0079134F"/>
    <w:rsid w:val="007C4C3C"/>
    <w:rsid w:val="007D5F18"/>
    <w:rsid w:val="007E389C"/>
    <w:rsid w:val="007E430D"/>
    <w:rsid w:val="00807A71"/>
    <w:rsid w:val="00813044"/>
    <w:rsid w:val="00853F82"/>
    <w:rsid w:val="0086759E"/>
    <w:rsid w:val="00871FEE"/>
    <w:rsid w:val="00872818"/>
    <w:rsid w:val="00895934"/>
    <w:rsid w:val="008C19BF"/>
    <w:rsid w:val="008C370A"/>
    <w:rsid w:val="008D43B1"/>
    <w:rsid w:val="008F12ED"/>
    <w:rsid w:val="008F59D5"/>
    <w:rsid w:val="00901E1C"/>
    <w:rsid w:val="00911CC0"/>
    <w:rsid w:val="009245E4"/>
    <w:rsid w:val="00927AD4"/>
    <w:rsid w:val="009373B0"/>
    <w:rsid w:val="00945AF3"/>
    <w:rsid w:val="00970494"/>
    <w:rsid w:val="009B0D94"/>
    <w:rsid w:val="009B1DE7"/>
    <w:rsid w:val="009B4EB6"/>
    <w:rsid w:val="009D64B5"/>
    <w:rsid w:val="00A21EB0"/>
    <w:rsid w:val="00A671A1"/>
    <w:rsid w:val="00A7240A"/>
    <w:rsid w:val="00A7674C"/>
    <w:rsid w:val="00A96EA2"/>
    <w:rsid w:val="00AC4A67"/>
    <w:rsid w:val="00AC5E90"/>
    <w:rsid w:val="00AE35A1"/>
    <w:rsid w:val="00AF131B"/>
    <w:rsid w:val="00AF4F6D"/>
    <w:rsid w:val="00B368DF"/>
    <w:rsid w:val="00B43254"/>
    <w:rsid w:val="00B7127D"/>
    <w:rsid w:val="00B77053"/>
    <w:rsid w:val="00B77D86"/>
    <w:rsid w:val="00B806C9"/>
    <w:rsid w:val="00BB1A7E"/>
    <w:rsid w:val="00BC5812"/>
    <w:rsid w:val="00C05EEC"/>
    <w:rsid w:val="00C525A3"/>
    <w:rsid w:val="00C7406B"/>
    <w:rsid w:val="00C851E2"/>
    <w:rsid w:val="00C911BD"/>
    <w:rsid w:val="00CB3952"/>
    <w:rsid w:val="00CB40C1"/>
    <w:rsid w:val="00CC121A"/>
    <w:rsid w:val="00CC12F6"/>
    <w:rsid w:val="00CD2F17"/>
    <w:rsid w:val="00CD37EC"/>
    <w:rsid w:val="00CD6ED1"/>
    <w:rsid w:val="00CF5A5D"/>
    <w:rsid w:val="00CF73F4"/>
    <w:rsid w:val="00D35476"/>
    <w:rsid w:val="00D54B2D"/>
    <w:rsid w:val="00D61CD7"/>
    <w:rsid w:val="00D84FFB"/>
    <w:rsid w:val="00D90CB7"/>
    <w:rsid w:val="00DA017D"/>
    <w:rsid w:val="00DA3FC7"/>
    <w:rsid w:val="00DC68CC"/>
    <w:rsid w:val="00E0571E"/>
    <w:rsid w:val="00E30E59"/>
    <w:rsid w:val="00E62E78"/>
    <w:rsid w:val="00EB16AA"/>
    <w:rsid w:val="00EB1DFA"/>
    <w:rsid w:val="00EB3B7D"/>
    <w:rsid w:val="00EC05B5"/>
    <w:rsid w:val="00EF01EC"/>
    <w:rsid w:val="00EF6FAC"/>
    <w:rsid w:val="00F0012B"/>
    <w:rsid w:val="00F03664"/>
    <w:rsid w:val="00F10CFF"/>
    <w:rsid w:val="00F31E04"/>
    <w:rsid w:val="00F51E04"/>
    <w:rsid w:val="00F56F02"/>
    <w:rsid w:val="00F67A35"/>
    <w:rsid w:val="00F74061"/>
    <w:rsid w:val="00F96695"/>
    <w:rsid w:val="00FA761F"/>
    <w:rsid w:val="00FB576C"/>
    <w:rsid w:val="00FC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B6"/>
  </w:style>
  <w:style w:type="paragraph" w:styleId="1">
    <w:name w:val="heading 1"/>
    <w:basedOn w:val="a"/>
    <w:next w:val="a"/>
    <w:link w:val="10"/>
    <w:uiPriority w:val="9"/>
    <w:qFormat/>
    <w:rsid w:val="00101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345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0D94"/>
    <w:pPr>
      <w:ind w:left="720"/>
      <w:contextualSpacing/>
    </w:pPr>
  </w:style>
  <w:style w:type="paragraph" w:customStyle="1" w:styleId="a5">
    <w:name w:val="Стиль"/>
    <w:rsid w:val="00B77D8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11">
    <w:name w:val="Без интервала1"/>
    <w:rsid w:val="00B77D8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9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6EA2"/>
  </w:style>
  <w:style w:type="paragraph" w:styleId="a8">
    <w:name w:val="footer"/>
    <w:basedOn w:val="a"/>
    <w:link w:val="a9"/>
    <w:uiPriority w:val="99"/>
    <w:unhideWhenUsed/>
    <w:rsid w:val="00A9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EA2"/>
  </w:style>
  <w:style w:type="paragraph" w:styleId="aa">
    <w:name w:val="Normal (Web)"/>
    <w:basedOn w:val="a"/>
    <w:uiPriority w:val="99"/>
    <w:unhideWhenUsed/>
    <w:rsid w:val="003C3A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3C3AA5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3C3AA5"/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ab">
    <w:name w:val="А_основной"/>
    <w:basedOn w:val="a"/>
    <w:link w:val="ac"/>
    <w:uiPriority w:val="99"/>
    <w:qFormat/>
    <w:rsid w:val="00807A7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А_основной Знак"/>
    <w:link w:val="ab"/>
    <w:uiPriority w:val="99"/>
    <w:locked/>
    <w:rsid w:val="00807A7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807A71"/>
  </w:style>
  <w:style w:type="paragraph" w:styleId="ae">
    <w:name w:val="footnote text"/>
    <w:aliases w:val="Знак6,F1"/>
    <w:basedOn w:val="a"/>
    <w:link w:val="af"/>
    <w:uiPriority w:val="99"/>
    <w:unhideWhenUsed/>
    <w:rsid w:val="00807A7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807A7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1354C0"/>
    <w:pPr>
      <w:spacing w:after="0" w:line="240" w:lineRule="auto"/>
    </w:pPr>
  </w:style>
  <w:style w:type="table" w:styleId="af1">
    <w:name w:val="Table Grid"/>
    <w:basedOn w:val="a1"/>
    <w:uiPriority w:val="59"/>
    <w:rsid w:val="0070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CC121A"/>
    <w:rPr>
      <w:color w:val="0000FF"/>
      <w:u w:val="single"/>
    </w:rPr>
  </w:style>
  <w:style w:type="paragraph" w:customStyle="1" w:styleId="ConsPlusNormal">
    <w:name w:val="ConsPlusNormal"/>
    <w:rsid w:val="003067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3">
    <w:name w:val="toc 3"/>
    <w:basedOn w:val="a"/>
    <w:next w:val="a"/>
    <w:autoRedefine/>
    <w:uiPriority w:val="39"/>
    <w:semiHidden/>
    <w:unhideWhenUsed/>
    <w:rsid w:val="0034586F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34586F"/>
    <w:rPr>
      <w:rFonts w:ascii="Times New Roman" w:eastAsia="Times New Roman" w:hAnsi="Times New Roman" w:cs="Times New Roman"/>
      <w:sz w:val="28"/>
      <w:szCs w:val="27"/>
    </w:rPr>
  </w:style>
  <w:style w:type="character" w:customStyle="1" w:styleId="a4">
    <w:name w:val="Абзац списка Знак"/>
    <w:link w:val="a3"/>
    <w:uiPriority w:val="34"/>
    <w:locked/>
    <w:rsid w:val="004C55AE"/>
  </w:style>
  <w:style w:type="character" w:customStyle="1" w:styleId="dash041e0431044b0447043d044b0439char1">
    <w:name w:val="dash041e_0431_044b_0447_043d_044b_0439__char1"/>
    <w:uiPriority w:val="99"/>
    <w:rsid w:val="00CB3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Intense Quote"/>
    <w:basedOn w:val="a"/>
    <w:next w:val="a"/>
    <w:link w:val="af4"/>
    <w:uiPriority w:val="30"/>
    <w:qFormat/>
    <w:rsid w:val="00366E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366E9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66E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E95E0B-BD08-4304-93C2-96AE2FC0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14</Company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Admin</cp:lastModifiedBy>
  <cp:revision>12</cp:revision>
  <dcterms:created xsi:type="dcterms:W3CDTF">2015-08-04T04:58:00Z</dcterms:created>
  <dcterms:modified xsi:type="dcterms:W3CDTF">2015-10-15T10:07:00Z</dcterms:modified>
</cp:coreProperties>
</file>