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7D" w:rsidRPr="00327E51" w:rsidRDefault="00B75B7D" w:rsidP="008E3054">
      <w:pPr>
        <w:pStyle w:val="a3"/>
        <w:ind w:firstLine="709"/>
        <w:jc w:val="both"/>
        <w:rPr>
          <w:b/>
          <w:sz w:val="28"/>
          <w:szCs w:val="28"/>
        </w:rPr>
      </w:pPr>
      <w:r w:rsidRPr="00327E51">
        <w:rPr>
          <w:b/>
          <w:sz w:val="28"/>
          <w:szCs w:val="28"/>
        </w:rPr>
        <w:t>Инновационная деятельность педагогического коллектива.</w:t>
      </w:r>
    </w:p>
    <w:p w:rsidR="001C349E" w:rsidRPr="00327E51" w:rsidRDefault="001C349E" w:rsidP="008E3054">
      <w:pPr>
        <w:pStyle w:val="a3"/>
        <w:ind w:firstLine="709"/>
        <w:jc w:val="both"/>
        <w:rPr>
          <w:sz w:val="28"/>
          <w:szCs w:val="28"/>
        </w:rPr>
      </w:pPr>
    </w:p>
    <w:p w:rsidR="00B75B7D" w:rsidRPr="00327E51" w:rsidRDefault="00B75B7D" w:rsidP="008E3054">
      <w:pPr>
        <w:pStyle w:val="a3"/>
        <w:ind w:firstLine="709"/>
        <w:jc w:val="both"/>
        <w:rPr>
          <w:sz w:val="28"/>
          <w:szCs w:val="28"/>
        </w:rPr>
      </w:pPr>
      <w:r w:rsidRPr="00327E51">
        <w:rPr>
          <w:sz w:val="28"/>
          <w:szCs w:val="28"/>
        </w:rPr>
        <w:t>Для создания школьной системы качества образования в учреждении был проведен проблемно-целевой анализ. В его ходе были определены э</w:t>
      </w:r>
      <w:r w:rsidRPr="00327E51">
        <w:rPr>
          <w:sz w:val="28"/>
          <w:szCs w:val="28"/>
        </w:rPr>
        <w:t>ф</w:t>
      </w:r>
      <w:r w:rsidRPr="00327E51">
        <w:rPr>
          <w:sz w:val="28"/>
          <w:szCs w:val="28"/>
        </w:rPr>
        <w:t>фективные стороны работы школы, а также затруднения, над которыми н</w:t>
      </w:r>
      <w:r w:rsidRPr="00327E51">
        <w:rPr>
          <w:sz w:val="28"/>
          <w:szCs w:val="28"/>
        </w:rPr>
        <w:t>е</w:t>
      </w:r>
      <w:r w:rsidRPr="00327E51">
        <w:rPr>
          <w:sz w:val="28"/>
          <w:szCs w:val="28"/>
        </w:rPr>
        <w:t>обходимо работать. Отличительными сильными чертами работы школы я</w:t>
      </w:r>
      <w:r w:rsidRPr="00327E51">
        <w:rPr>
          <w:sz w:val="28"/>
          <w:szCs w:val="28"/>
        </w:rPr>
        <w:t>в</w:t>
      </w:r>
      <w:r w:rsidRPr="00327E51">
        <w:rPr>
          <w:sz w:val="28"/>
          <w:szCs w:val="28"/>
        </w:rPr>
        <w:t>ляются: использование педагогических инноваций, массовая проектная и и</w:t>
      </w:r>
      <w:r w:rsidRPr="00327E51">
        <w:rPr>
          <w:sz w:val="28"/>
          <w:szCs w:val="28"/>
        </w:rPr>
        <w:t>с</w:t>
      </w:r>
      <w:r w:rsidRPr="00327E51">
        <w:rPr>
          <w:sz w:val="28"/>
          <w:szCs w:val="28"/>
        </w:rPr>
        <w:t>следовательская деятельность учащихся и педагогов, активное представление опыта работы школы на разных уровнях. Проблема,  которую необходимо решать администрации и педагогическому коллективу, - снижение показат</w:t>
      </w:r>
      <w:r w:rsidRPr="00327E51">
        <w:rPr>
          <w:sz w:val="28"/>
          <w:szCs w:val="28"/>
        </w:rPr>
        <w:t>е</w:t>
      </w:r>
      <w:r w:rsidRPr="00327E51">
        <w:rPr>
          <w:sz w:val="28"/>
          <w:szCs w:val="28"/>
        </w:rPr>
        <w:t>лей итоговой аттестации и конкурсной, олимпиадной деятельности учащи</w:t>
      </w:r>
      <w:r w:rsidRPr="00327E51">
        <w:rPr>
          <w:sz w:val="28"/>
          <w:szCs w:val="28"/>
        </w:rPr>
        <w:t>х</w:t>
      </w:r>
      <w:r w:rsidRPr="00327E51">
        <w:rPr>
          <w:sz w:val="28"/>
          <w:szCs w:val="28"/>
        </w:rPr>
        <w:t xml:space="preserve">ся.   </w:t>
      </w:r>
    </w:p>
    <w:p w:rsidR="00B75B7D" w:rsidRPr="00327E51" w:rsidRDefault="00B75B7D" w:rsidP="008E305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327E51">
        <w:rPr>
          <w:sz w:val="28"/>
          <w:szCs w:val="28"/>
        </w:rPr>
        <w:t xml:space="preserve">Одним из инструментов создания школьной системы оценки качества образования является </w:t>
      </w:r>
      <w:r w:rsidR="004B2B1A" w:rsidRPr="00327E51">
        <w:rPr>
          <w:sz w:val="28"/>
          <w:szCs w:val="28"/>
        </w:rPr>
        <w:t>инновационная программа</w:t>
      </w:r>
      <w:r w:rsidRPr="00327E51">
        <w:rPr>
          <w:sz w:val="28"/>
          <w:szCs w:val="28"/>
        </w:rPr>
        <w:t xml:space="preserve"> «Создание модели педаг</w:t>
      </w:r>
      <w:r w:rsidRPr="00327E51">
        <w:rPr>
          <w:sz w:val="28"/>
          <w:szCs w:val="28"/>
        </w:rPr>
        <w:t>о</w:t>
      </w:r>
      <w:r w:rsidRPr="00327E51">
        <w:rPr>
          <w:sz w:val="28"/>
          <w:szCs w:val="28"/>
        </w:rPr>
        <w:t>гического аудита – путь к новому качественному образованию»</w:t>
      </w:r>
      <w:r w:rsidR="004B2B1A" w:rsidRPr="00327E51">
        <w:rPr>
          <w:sz w:val="28"/>
          <w:szCs w:val="28"/>
        </w:rPr>
        <w:t>,</w:t>
      </w:r>
      <w:r w:rsidRPr="00327E51">
        <w:rPr>
          <w:sz w:val="28"/>
          <w:szCs w:val="28"/>
        </w:rPr>
        <w:t xml:space="preserve"> </w:t>
      </w:r>
      <w:r w:rsidR="004B2B1A" w:rsidRPr="00327E51">
        <w:rPr>
          <w:sz w:val="28"/>
          <w:szCs w:val="28"/>
        </w:rPr>
        <w:t>которая б</w:t>
      </w:r>
      <w:r w:rsidR="004B2B1A" w:rsidRPr="00327E51">
        <w:rPr>
          <w:sz w:val="28"/>
          <w:szCs w:val="28"/>
        </w:rPr>
        <w:t>ы</w:t>
      </w:r>
      <w:r w:rsidR="004B2B1A" w:rsidRPr="00327E51">
        <w:rPr>
          <w:sz w:val="28"/>
          <w:szCs w:val="28"/>
        </w:rPr>
        <w:t>ла</w:t>
      </w:r>
      <w:r w:rsidRPr="00327E51">
        <w:rPr>
          <w:sz w:val="28"/>
          <w:szCs w:val="28"/>
        </w:rPr>
        <w:t xml:space="preserve"> приня</w:t>
      </w:r>
      <w:r w:rsidR="004B2B1A" w:rsidRPr="00327E51">
        <w:rPr>
          <w:sz w:val="28"/>
          <w:szCs w:val="28"/>
        </w:rPr>
        <w:t>та</w:t>
      </w:r>
      <w:r w:rsidRPr="00327E51">
        <w:rPr>
          <w:sz w:val="28"/>
          <w:szCs w:val="28"/>
        </w:rPr>
        <w:t xml:space="preserve"> в 2012-2013 учебном.</w:t>
      </w:r>
      <w:proofErr w:type="gramEnd"/>
    </w:p>
    <w:p w:rsidR="002E6BE5" w:rsidRPr="00327E51" w:rsidRDefault="002E6BE5" w:rsidP="008E3054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2443"/>
        <w:gridCol w:w="7128"/>
      </w:tblGrid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rPr>
                <w:color w:val="000000"/>
                <w:sz w:val="28"/>
                <w:szCs w:val="28"/>
              </w:rPr>
            </w:pPr>
            <w:r w:rsidRPr="00327E51">
              <w:rPr>
                <w:sz w:val="28"/>
                <w:szCs w:val="28"/>
              </w:rPr>
              <w:t>Основные этапы и формы принятия программы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pStyle w:val="18"/>
              <w:shd w:val="clear" w:color="auto" w:fill="auto"/>
              <w:spacing w:line="240" w:lineRule="auto"/>
              <w:ind w:left="140" w:right="306" w:firstLine="0"/>
              <w:rPr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Программа обсуждалась </w:t>
            </w:r>
            <w:proofErr w:type="gram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на</w:t>
            </w:r>
            <w:proofErr w:type="gram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>: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autoSpaceDE/>
              <w:autoSpaceDN/>
              <w:adjustRightInd/>
              <w:spacing w:line="240" w:lineRule="auto"/>
              <w:ind w:right="306"/>
              <w:rPr>
                <w:b/>
                <w:i/>
                <w:sz w:val="28"/>
                <w:szCs w:val="28"/>
                <w:u w:val="single"/>
              </w:rPr>
            </w:pPr>
            <w:proofErr w:type="gram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заседании</w:t>
            </w:r>
            <w:proofErr w:type="gram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методического совета школы </w:t>
            </w:r>
            <w:r w:rsidRPr="00327E51">
              <w:rPr>
                <w:rStyle w:val="13"/>
                <w:rFonts w:eastAsiaTheme="majorEastAsia"/>
                <w:b/>
                <w:i/>
                <w:sz w:val="28"/>
                <w:szCs w:val="28"/>
                <w:u w:val="single"/>
              </w:rPr>
              <w:t>(протокол от 2013 г. №)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280"/>
              </w:tabs>
              <w:autoSpaceDE/>
              <w:autoSpaceDN/>
              <w:adjustRightInd/>
              <w:spacing w:line="240" w:lineRule="auto"/>
              <w:ind w:right="306"/>
              <w:rPr>
                <w:sz w:val="28"/>
                <w:szCs w:val="28"/>
              </w:rPr>
            </w:pPr>
            <w:proofErr w:type="gram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заседаниях</w:t>
            </w:r>
            <w:proofErr w:type="gram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методических объединений учителей-предметников (сентябрь-май 2013 года)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autoSpaceDE/>
              <w:autoSpaceDN/>
              <w:adjustRightInd/>
              <w:spacing w:line="240" w:lineRule="auto"/>
              <w:ind w:right="306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педагогическом </w:t>
            </w:r>
            <w:proofErr w:type="gram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совете</w:t>
            </w:r>
            <w:proofErr w:type="gram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школы (протокол от 28.02.2013г. № 3)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277"/>
              </w:tabs>
              <w:autoSpaceDE/>
              <w:autoSpaceDN/>
              <w:adjustRightInd/>
              <w:spacing w:line="240" w:lineRule="auto"/>
              <w:ind w:right="306"/>
              <w:rPr>
                <w:sz w:val="28"/>
                <w:szCs w:val="28"/>
              </w:rPr>
            </w:pPr>
            <w:proofErr w:type="gram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заседании</w:t>
            </w:r>
            <w:proofErr w:type="gram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Управляющего совета школы </w:t>
            </w:r>
            <w:r w:rsidRPr="00327E51">
              <w:rPr>
                <w:rStyle w:val="13"/>
                <w:rFonts w:eastAsiaTheme="majorEastAsia"/>
                <w:b/>
                <w:i/>
                <w:sz w:val="28"/>
                <w:szCs w:val="28"/>
                <w:u w:val="single"/>
              </w:rPr>
              <w:t>(прот</w:t>
            </w:r>
            <w:r w:rsidRPr="00327E51">
              <w:rPr>
                <w:rStyle w:val="13"/>
                <w:rFonts w:eastAsiaTheme="majorEastAsia"/>
                <w:b/>
                <w:i/>
                <w:sz w:val="28"/>
                <w:szCs w:val="28"/>
                <w:u w:val="single"/>
              </w:rPr>
              <w:t>о</w:t>
            </w:r>
            <w:r w:rsidRPr="00327E51">
              <w:rPr>
                <w:rStyle w:val="13"/>
                <w:rFonts w:eastAsiaTheme="majorEastAsia"/>
                <w:b/>
                <w:i/>
                <w:sz w:val="28"/>
                <w:szCs w:val="28"/>
                <w:u w:val="single"/>
              </w:rPr>
              <w:t>кол от</w:t>
            </w:r>
            <w:r w:rsidRPr="00327E51">
              <w:rPr>
                <w:rStyle w:val="51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327E51">
              <w:rPr>
                <w:rStyle w:val="13"/>
                <w:rFonts w:eastAsiaTheme="majorEastAsia"/>
                <w:b/>
                <w:i/>
                <w:sz w:val="28"/>
                <w:szCs w:val="28"/>
                <w:u w:val="single"/>
              </w:rPr>
              <w:t>19.12.2011 года № 2)</w:t>
            </w:r>
          </w:p>
        </w:tc>
      </w:tr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rPr>
                <w:color w:val="000000"/>
                <w:sz w:val="28"/>
                <w:szCs w:val="28"/>
              </w:rPr>
            </w:pPr>
            <w:r w:rsidRPr="00327E51">
              <w:rPr>
                <w:sz w:val="28"/>
                <w:szCs w:val="28"/>
              </w:rPr>
              <w:t>Кем принята пр</w:t>
            </w:r>
            <w:r w:rsidRPr="00327E51">
              <w:rPr>
                <w:sz w:val="28"/>
                <w:szCs w:val="28"/>
              </w:rPr>
              <w:t>о</w:t>
            </w:r>
            <w:r w:rsidRPr="00327E51">
              <w:rPr>
                <w:sz w:val="28"/>
                <w:szCs w:val="28"/>
              </w:rPr>
              <w:t>грамма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autoSpaceDE/>
              <w:autoSpaceDN/>
              <w:adjustRightInd/>
              <w:spacing w:line="240" w:lineRule="auto"/>
              <w:ind w:right="306"/>
              <w:rPr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Программа принята на педагогическом совете м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у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ниципального</w:t>
            </w:r>
            <w:r w:rsidRPr="00327E51">
              <w:rPr>
                <w:rStyle w:val="61"/>
                <w:sz w:val="28"/>
                <w:szCs w:val="28"/>
              </w:rPr>
              <w:t xml:space="preserve"> 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общеобразовательного учреждения средней</w:t>
            </w:r>
            <w:r w:rsidRPr="00327E51">
              <w:rPr>
                <w:rStyle w:val="61"/>
                <w:sz w:val="28"/>
                <w:szCs w:val="28"/>
              </w:rPr>
              <w:t xml:space="preserve"> 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общеобразовательной школы № 14 г. Ко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м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сомольска-на-Амуре</w:t>
            </w:r>
            <w:r w:rsidRPr="00327E51">
              <w:rPr>
                <w:rStyle w:val="6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Хабаровског</w:t>
            </w:r>
            <w:proofErr w:type="spell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о</w:t>
            </w:r>
            <w:proofErr w:type="gram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края (протокол от 28.02.2013г. № 3)</w:t>
            </w:r>
          </w:p>
        </w:tc>
      </w:tr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pStyle w:val="18"/>
              <w:shd w:val="clear" w:color="auto" w:fill="auto"/>
              <w:tabs>
                <w:tab w:val="left" w:pos="121"/>
                <w:tab w:val="left" w:pos="494"/>
              </w:tabs>
              <w:spacing w:line="240" w:lineRule="auto"/>
              <w:ind w:firstLine="0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Цель и задачи программы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pStyle w:val="18"/>
              <w:shd w:val="clear" w:color="auto" w:fill="auto"/>
              <w:tabs>
                <w:tab w:val="left" w:pos="121"/>
                <w:tab w:val="left" w:pos="494"/>
              </w:tabs>
              <w:spacing w:line="240" w:lineRule="auto"/>
              <w:ind w:firstLine="0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Построение  целостной системы, включающей целен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а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правленную деятельность педагогов по использованию инновационных технологий в учебно-воспитательном процессе и мониторирование процесса: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Внедрение инновационных образовательных технол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гий для обеспечения высокого качества образования;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Совершенствование содержания образования через апробацию и внедрение </w:t>
            </w:r>
            <w:proofErr w:type="gram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новых</w:t>
            </w:r>
            <w:proofErr w:type="gram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УМК;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Развитие единого информационного пространства школы</w:t>
            </w:r>
            <w:r w:rsidR="002E6BE5" w:rsidRPr="00327E51">
              <w:rPr>
                <w:rStyle w:val="13"/>
                <w:rFonts w:eastAsiaTheme="majorEastAsia"/>
                <w:sz w:val="28"/>
                <w:szCs w:val="28"/>
              </w:rPr>
              <w:t>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Мониторинг реализуемого процесса по 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показателям, которые могут выступать характеристиками нового к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а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чества обучения: новые знания, формирование ключ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е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lastRenderedPageBreak/>
              <w:t>вых компетенций, позитивная социализация и активная гражданская позиция; снижение отрицательных п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следствий в процессе обучения; повышение профе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с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сиональной компетентности педагогов; рост адаптивн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сти, мобильности, конкурентоспособности выпускн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и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ков, престижа учебного заведения.</w:t>
            </w:r>
          </w:p>
        </w:tc>
      </w:tr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rPr>
                <w:color w:val="000000"/>
                <w:sz w:val="28"/>
                <w:szCs w:val="28"/>
              </w:rPr>
            </w:pPr>
            <w:r w:rsidRPr="00327E51">
              <w:rPr>
                <w:sz w:val="28"/>
                <w:szCs w:val="28"/>
              </w:rPr>
              <w:lastRenderedPageBreak/>
              <w:t>Приоритетные направления пр</w:t>
            </w:r>
            <w:r w:rsidRPr="00327E51">
              <w:rPr>
                <w:sz w:val="28"/>
                <w:szCs w:val="28"/>
              </w:rPr>
              <w:t>о</w:t>
            </w:r>
            <w:r w:rsidRPr="00327E51">
              <w:rPr>
                <w:sz w:val="28"/>
                <w:szCs w:val="28"/>
              </w:rPr>
              <w:t>граммы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306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Создание творческой группы педагогов по реал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и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зации программы</w:t>
            </w:r>
            <w:r w:rsidR="002E6BE5" w:rsidRPr="00327E51">
              <w:rPr>
                <w:rStyle w:val="13"/>
                <w:rFonts w:eastAsiaTheme="majorEastAsia"/>
                <w:sz w:val="28"/>
                <w:szCs w:val="28"/>
              </w:rPr>
              <w:t>;</w:t>
            </w:r>
          </w:p>
          <w:p w:rsidR="002E6BE5" w:rsidRPr="00327E51" w:rsidRDefault="00B75B7D" w:rsidP="001E7D79">
            <w:pPr>
              <w:pStyle w:val="18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306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Апробация и внедрение в практику воспитания и образования инновационных технологий, способс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т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вующих реализации компе</w:t>
            </w:r>
            <w:r w:rsidR="002E6BE5" w:rsidRPr="00327E51">
              <w:rPr>
                <w:rStyle w:val="13"/>
                <w:rFonts w:eastAsiaTheme="majorEastAsia"/>
                <w:sz w:val="28"/>
                <w:szCs w:val="28"/>
              </w:rPr>
              <w:t>тентностного подхода;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306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Апробация новых учебно-методических ко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м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плектов (УМК), у</w:t>
            </w:r>
            <w:r w:rsidR="002E6BE5" w:rsidRPr="00327E51">
              <w:rPr>
                <w:rStyle w:val="13"/>
                <w:rFonts w:eastAsiaTheme="majorEastAsia"/>
                <w:sz w:val="28"/>
                <w:szCs w:val="28"/>
              </w:rPr>
              <w:t>довлетворяющих требованиям ФГОС;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306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Создание технологии мониторинга: качестве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н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ный анализ результатов должен быть построен на в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влечении самого учителя в процесс оценивания. С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а</w:t>
            </w:r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 xml:space="preserve">мооценка и </w:t>
            </w:r>
            <w:proofErr w:type="spellStart"/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взаимооценка</w:t>
            </w:r>
            <w:proofErr w:type="spellEnd"/>
            <w:r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 xml:space="preserve"> - главные меха</w:t>
            </w:r>
            <w:r w:rsidR="002E6BE5"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низмы вед</w:t>
            </w:r>
            <w:r w:rsidR="002E6BE5"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е</w:t>
            </w:r>
            <w:r w:rsidR="002E6BE5" w:rsidRPr="00327E51">
              <w:rPr>
                <w:rStyle w:val="13"/>
                <w:rFonts w:eastAsiaTheme="majorEastAsia"/>
                <w:bCs/>
                <w:sz w:val="28"/>
                <w:szCs w:val="28"/>
              </w:rPr>
              <w:t>ния мониторинга;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306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Корпоративное обучение педагогов новым те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х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нологиям и принципам мониторинга через систему семинаров, мастер </w:t>
            </w:r>
            <w:proofErr w:type="gramStart"/>
            <w:r w:rsidR="004B2B1A" w:rsidRPr="00327E51">
              <w:rPr>
                <w:rStyle w:val="13"/>
                <w:rFonts w:eastAsiaTheme="majorEastAsia"/>
                <w:sz w:val="28"/>
                <w:szCs w:val="28"/>
              </w:rPr>
              <w:t>-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к</w:t>
            </w:r>
            <w:proofErr w:type="gram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лассов, </w:t>
            </w:r>
            <w:r w:rsidR="002E6BE5" w:rsidRPr="00327E51">
              <w:rPr>
                <w:rStyle w:val="13"/>
                <w:rFonts w:eastAsiaTheme="majorEastAsia"/>
                <w:sz w:val="28"/>
                <w:szCs w:val="28"/>
              </w:rPr>
              <w:t>открытых мероприятий;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306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Административный анализ результатов внутре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н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него и внешнего мониторинга для определения кач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е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ства приобретаемых эффектов нововведений.</w:t>
            </w:r>
          </w:p>
          <w:p w:rsidR="00B75B7D" w:rsidRPr="00327E51" w:rsidRDefault="00B75B7D" w:rsidP="008E3054">
            <w:pPr>
              <w:pStyle w:val="18"/>
              <w:shd w:val="clear" w:color="auto" w:fill="auto"/>
              <w:tabs>
                <w:tab w:val="left" w:pos="121"/>
                <w:tab w:val="left" w:pos="494"/>
              </w:tabs>
              <w:spacing w:line="240" w:lineRule="auto"/>
              <w:ind w:right="306" w:firstLine="0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</w:p>
        </w:tc>
      </w:tr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rPr>
                <w:color w:val="000000"/>
                <w:sz w:val="28"/>
                <w:szCs w:val="28"/>
              </w:rPr>
            </w:pPr>
            <w:r w:rsidRPr="00327E51">
              <w:rPr>
                <w:sz w:val="28"/>
                <w:szCs w:val="28"/>
              </w:rPr>
              <w:t>Ожидаемые р</w:t>
            </w:r>
            <w:r w:rsidRPr="00327E51">
              <w:rPr>
                <w:sz w:val="28"/>
                <w:szCs w:val="28"/>
              </w:rPr>
              <w:t>е</w:t>
            </w:r>
            <w:r w:rsidRPr="00327E51">
              <w:rPr>
                <w:sz w:val="28"/>
                <w:szCs w:val="28"/>
              </w:rPr>
              <w:t>зультаты пр</w:t>
            </w:r>
            <w:r w:rsidRPr="00327E51">
              <w:rPr>
                <w:sz w:val="28"/>
                <w:szCs w:val="28"/>
              </w:rPr>
              <w:t>о</w:t>
            </w:r>
            <w:r w:rsidRPr="00327E51">
              <w:rPr>
                <w:sz w:val="28"/>
                <w:szCs w:val="28"/>
              </w:rPr>
              <w:t>граммы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306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Создание системы и технологии внутреннего аудита качества об</w:t>
            </w:r>
            <w:r w:rsidR="002E6BE5" w:rsidRPr="00327E51">
              <w:rPr>
                <w:rStyle w:val="13"/>
                <w:rFonts w:eastAsiaTheme="majorEastAsia"/>
                <w:sz w:val="28"/>
                <w:szCs w:val="28"/>
              </w:rPr>
              <w:t>разования;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306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Высокий уровень </w:t>
            </w:r>
            <w:proofErr w:type="spell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общеучебных</w:t>
            </w:r>
            <w:proofErr w:type="spell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компетенций, ум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е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ний и навыков учащихся и выпускников школы;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306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Педагогический коллектив, владеющий инновац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и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онными педагогическими технологиями и приемами сам</w:t>
            </w:r>
            <w:proofErr w:type="gram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о-</w:t>
            </w:r>
            <w:proofErr w:type="gram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и </w:t>
            </w:r>
            <w:proofErr w:type="spell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взаимооценки</w:t>
            </w:r>
            <w:proofErr w:type="spell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>, психологически готовый к внешнему аудиту.</w:t>
            </w:r>
          </w:p>
        </w:tc>
      </w:tr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rPr>
                <w:color w:val="000000"/>
                <w:sz w:val="28"/>
                <w:szCs w:val="28"/>
              </w:rPr>
            </w:pPr>
            <w:r w:rsidRPr="00327E51">
              <w:rPr>
                <w:sz w:val="28"/>
                <w:szCs w:val="28"/>
              </w:rPr>
              <w:t>Срок действия программы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pStyle w:val="18"/>
              <w:shd w:val="clear" w:color="auto" w:fill="auto"/>
              <w:spacing w:line="240" w:lineRule="auto"/>
              <w:ind w:left="160" w:firstLine="0"/>
              <w:jc w:val="both"/>
              <w:rPr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С 2013 по 2018 годы.</w:t>
            </w:r>
          </w:p>
        </w:tc>
      </w:tr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rPr>
                <w:color w:val="000000"/>
                <w:sz w:val="28"/>
                <w:szCs w:val="28"/>
              </w:rPr>
            </w:pPr>
            <w:r w:rsidRPr="00327E51"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pStyle w:val="18"/>
              <w:shd w:val="clear" w:color="auto" w:fill="auto"/>
              <w:tabs>
                <w:tab w:val="left" w:pos="860"/>
              </w:tabs>
              <w:spacing w:line="240" w:lineRule="auto"/>
              <w:ind w:left="175" w:firstLine="0"/>
              <w:jc w:val="both"/>
              <w:rPr>
                <w:rStyle w:val="afff4"/>
                <w:rFonts w:eastAsiaTheme="majorEastAsia"/>
                <w:sz w:val="28"/>
                <w:szCs w:val="28"/>
              </w:rPr>
            </w:pPr>
            <w:r w:rsidRPr="00327E51">
              <w:rPr>
                <w:rStyle w:val="afff4"/>
                <w:rFonts w:eastAsiaTheme="majorEastAsia"/>
                <w:sz w:val="28"/>
                <w:szCs w:val="28"/>
              </w:rPr>
              <w:t>1. Информационно-теоретический (сентябрь - май 2013 года)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2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141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Аналитико-диагностическая деятельность, монит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ринг;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2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141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Определение стратегии и тактики действия;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2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141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Создание творческих групп педагогов, внедряющих инновационные педагогические технологии и техн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лог</w:t>
            </w:r>
            <w:proofErr w:type="gram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ии ау</w:t>
            </w:r>
            <w:proofErr w:type="gram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>дита;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2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141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lastRenderedPageBreak/>
              <w:t>Целевое обучение педагогов внедрению инновацио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н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ных технологий в </w:t>
            </w:r>
            <w:proofErr w:type="gram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образовательный</w:t>
            </w:r>
            <w:proofErr w:type="gramEnd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и воспитательные процессы;</w:t>
            </w:r>
          </w:p>
          <w:p w:rsidR="00B75B7D" w:rsidRPr="00327E51" w:rsidRDefault="00B75B7D" w:rsidP="008E3054">
            <w:pPr>
              <w:pStyle w:val="18"/>
              <w:shd w:val="clear" w:color="auto" w:fill="auto"/>
              <w:tabs>
                <w:tab w:val="left" w:pos="860"/>
              </w:tabs>
              <w:spacing w:line="240" w:lineRule="auto"/>
              <w:ind w:left="175" w:firstLine="0"/>
              <w:jc w:val="both"/>
              <w:rPr>
                <w:rFonts w:eastAsiaTheme="majorEastAsia"/>
                <w:sz w:val="28"/>
                <w:szCs w:val="28"/>
              </w:rPr>
            </w:pPr>
            <w:r w:rsidRPr="00327E51">
              <w:rPr>
                <w:rStyle w:val="afff4"/>
                <w:rFonts w:eastAsiaTheme="majorEastAsia"/>
                <w:sz w:val="28"/>
                <w:szCs w:val="28"/>
              </w:rPr>
              <w:t>2. Основной этап (2013-2017 годы)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138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Активное внедрение инновационных технологий во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питательно-образовательного процесса, создание те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х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нологии внутреннего аудита педагогических проце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сов, апробация новых учебно-методических компле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к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тов;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138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Мониторинг эффективности инновационных проце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сов и их корректировка;</w:t>
            </w:r>
          </w:p>
          <w:p w:rsidR="002E6BE5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138"/>
              <w:jc w:val="both"/>
              <w:rPr>
                <w:rStyle w:val="13"/>
                <w:rFonts w:eastAsiaTheme="majorEastAsia"/>
                <w:sz w:val="28"/>
                <w:szCs w:val="28"/>
                <w:shd w:val="clear" w:color="auto" w:fill="auto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Введение необходимых дополнительных ресурсов;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138"/>
              <w:jc w:val="both"/>
              <w:rPr>
                <w:rFonts w:eastAsiaTheme="majorEastAsia"/>
                <w:sz w:val="28"/>
                <w:szCs w:val="28"/>
              </w:rPr>
            </w:pPr>
            <w:r w:rsidRPr="00327E51">
              <w:rPr>
                <w:rStyle w:val="130"/>
                <w:sz w:val="28"/>
                <w:szCs w:val="28"/>
              </w:rPr>
              <w:t xml:space="preserve"> 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З</w:t>
            </w:r>
            <w:r w:rsidRPr="00327E51">
              <w:rPr>
                <w:rStyle w:val="afff4"/>
                <w:rFonts w:eastAsiaTheme="majorEastAsia"/>
                <w:sz w:val="28"/>
                <w:szCs w:val="28"/>
              </w:rPr>
              <w:t>.Обобщающий этап (2018 год)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138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Анализ достигнутых результатов;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2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right="141"/>
              <w:jc w:val="both"/>
              <w:rPr>
                <w:sz w:val="28"/>
                <w:szCs w:val="28"/>
              </w:rPr>
            </w:pPr>
            <w:r w:rsidRPr="00327E51">
              <w:rPr>
                <w:rStyle w:val="13"/>
                <w:rFonts w:eastAsia="Arial Unicode MS"/>
                <w:sz w:val="28"/>
                <w:szCs w:val="28"/>
              </w:rPr>
              <w:t>Определение перспектив внедрения модели педаг</w:t>
            </w:r>
            <w:r w:rsidRPr="00327E51">
              <w:rPr>
                <w:rStyle w:val="13"/>
                <w:rFonts w:eastAsia="Arial Unicode MS"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="Arial Unicode MS"/>
                <w:sz w:val="28"/>
                <w:szCs w:val="28"/>
              </w:rPr>
              <w:t>гического аудита;</w:t>
            </w:r>
          </w:p>
        </w:tc>
      </w:tr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rPr>
                <w:color w:val="000000"/>
                <w:sz w:val="28"/>
                <w:szCs w:val="28"/>
              </w:rPr>
            </w:pPr>
            <w:r w:rsidRPr="00327E51">
              <w:rPr>
                <w:sz w:val="28"/>
                <w:szCs w:val="28"/>
              </w:rPr>
              <w:lastRenderedPageBreak/>
              <w:t>Структура пр</w:t>
            </w:r>
            <w:r w:rsidRPr="00327E51">
              <w:rPr>
                <w:sz w:val="28"/>
                <w:szCs w:val="28"/>
              </w:rPr>
              <w:t>о</w:t>
            </w:r>
            <w:r w:rsidRPr="00327E51">
              <w:rPr>
                <w:sz w:val="28"/>
                <w:szCs w:val="28"/>
              </w:rPr>
              <w:t>граммы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left="263" w:right="280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Паспорт программы;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left="263" w:right="280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Проблемно-ориентированное обоснование в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ы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двигаемых целей и задач;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left="263" w:right="280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Концепция </w:t>
            </w:r>
            <w:r w:rsidR="004B2B1A" w:rsidRPr="00327E51">
              <w:rPr>
                <w:rStyle w:val="13"/>
                <w:rFonts w:eastAsiaTheme="majorEastAsia"/>
                <w:sz w:val="28"/>
                <w:szCs w:val="28"/>
              </w:rPr>
              <w:t>программы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left="263" w:right="280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Планирование мероприятий по реализации пр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граммы;</w:t>
            </w:r>
          </w:p>
        </w:tc>
      </w:tr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rPr>
                <w:color w:val="000000"/>
                <w:sz w:val="28"/>
                <w:szCs w:val="28"/>
              </w:rPr>
            </w:pPr>
            <w:r w:rsidRPr="00327E51">
              <w:rPr>
                <w:sz w:val="28"/>
                <w:szCs w:val="28"/>
              </w:rPr>
              <w:t>Ресурсное обе</w:t>
            </w:r>
            <w:r w:rsidRPr="00327E51">
              <w:rPr>
                <w:sz w:val="28"/>
                <w:szCs w:val="28"/>
              </w:rPr>
              <w:t>с</w:t>
            </w:r>
            <w:r w:rsidRPr="00327E51">
              <w:rPr>
                <w:sz w:val="28"/>
                <w:szCs w:val="28"/>
              </w:rPr>
              <w:t>печение реализ</w:t>
            </w:r>
            <w:r w:rsidRPr="00327E51">
              <w:rPr>
                <w:sz w:val="28"/>
                <w:szCs w:val="28"/>
              </w:rPr>
              <w:t>а</w:t>
            </w:r>
            <w:r w:rsidRPr="00327E51">
              <w:rPr>
                <w:sz w:val="28"/>
                <w:szCs w:val="28"/>
              </w:rPr>
              <w:t>ции программы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left="263" w:right="280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Бюджетные средства;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left="263" w:right="280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Внебюджетные средства, получаемые от оказ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а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ния платных образовательных услуг;</w:t>
            </w:r>
          </w:p>
          <w:p w:rsidR="00B75B7D" w:rsidRPr="00327E51" w:rsidRDefault="00B75B7D" w:rsidP="001E7D79">
            <w:pPr>
              <w:pStyle w:val="18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21"/>
                <w:tab w:val="left" w:pos="494"/>
              </w:tabs>
              <w:autoSpaceDE/>
              <w:autoSpaceDN/>
              <w:adjustRightInd/>
              <w:spacing w:line="240" w:lineRule="auto"/>
              <w:ind w:left="263" w:right="280"/>
              <w:jc w:val="both"/>
              <w:rPr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Спонсорские средства;</w:t>
            </w:r>
          </w:p>
        </w:tc>
      </w:tr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rPr>
                <w:color w:val="000000"/>
                <w:sz w:val="28"/>
                <w:szCs w:val="28"/>
              </w:rPr>
            </w:pPr>
            <w:r w:rsidRPr="00327E51">
              <w:rPr>
                <w:sz w:val="28"/>
                <w:szCs w:val="28"/>
              </w:rPr>
              <w:t>Порядок управл</w:t>
            </w:r>
            <w:r w:rsidRPr="00327E51">
              <w:rPr>
                <w:sz w:val="28"/>
                <w:szCs w:val="28"/>
              </w:rPr>
              <w:t>е</w:t>
            </w:r>
            <w:r w:rsidRPr="00327E51">
              <w:rPr>
                <w:sz w:val="28"/>
                <w:szCs w:val="28"/>
              </w:rPr>
              <w:t>ния реализацией программы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pStyle w:val="18"/>
              <w:shd w:val="clear" w:color="auto" w:fill="auto"/>
              <w:spacing w:line="240" w:lineRule="auto"/>
              <w:ind w:left="100" w:right="280" w:firstLine="0"/>
              <w:jc w:val="both"/>
              <w:rPr>
                <w:sz w:val="28"/>
                <w:szCs w:val="28"/>
              </w:rPr>
            </w:pPr>
            <w:proofErr w:type="gramStart"/>
            <w:r w:rsidRPr="00327E51">
              <w:rPr>
                <w:rStyle w:val="13"/>
                <w:rFonts w:eastAsiaTheme="majorEastAsia"/>
                <w:sz w:val="28"/>
                <w:szCs w:val="28"/>
              </w:rPr>
              <w:t>Управление реализацией программы осуществляется</w:t>
            </w:r>
            <w:r w:rsidRPr="00327E51">
              <w:rPr>
                <w:rStyle w:val="15"/>
                <w:sz w:val="28"/>
                <w:szCs w:val="28"/>
              </w:rPr>
              <w:t xml:space="preserve"> 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администрацией школы, методическим и педагог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и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ческим советами школы в процессе мониторинга и контроля за ходом учебно-воспитательного</w:t>
            </w:r>
            <w:r w:rsidRPr="00327E51">
              <w:rPr>
                <w:rStyle w:val="15"/>
                <w:sz w:val="28"/>
                <w:szCs w:val="28"/>
              </w:rPr>
              <w:t xml:space="preserve"> 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проце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са, в процессе принятии управленческих</w:t>
            </w:r>
            <w:r w:rsidRPr="00327E51">
              <w:rPr>
                <w:rStyle w:val="15"/>
                <w:sz w:val="28"/>
                <w:szCs w:val="28"/>
              </w:rPr>
              <w:t xml:space="preserve"> 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решений.</w:t>
            </w:r>
            <w:proofErr w:type="gramEnd"/>
          </w:p>
        </w:tc>
      </w:tr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rPr>
                <w:color w:val="000000"/>
                <w:sz w:val="28"/>
                <w:szCs w:val="28"/>
              </w:rPr>
            </w:pPr>
            <w:r w:rsidRPr="00327E51">
              <w:rPr>
                <w:sz w:val="28"/>
                <w:szCs w:val="28"/>
              </w:rPr>
              <w:t>Порядок монит</w:t>
            </w:r>
            <w:r w:rsidRPr="00327E51">
              <w:rPr>
                <w:sz w:val="28"/>
                <w:szCs w:val="28"/>
              </w:rPr>
              <w:t>о</w:t>
            </w:r>
            <w:r w:rsidRPr="00327E51">
              <w:rPr>
                <w:sz w:val="28"/>
                <w:szCs w:val="28"/>
              </w:rPr>
              <w:t>ринга хода и р</w:t>
            </w:r>
            <w:r w:rsidRPr="00327E51">
              <w:rPr>
                <w:sz w:val="28"/>
                <w:szCs w:val="28"/>
              </w:rPr>
              <w:t>е</w:t>
            </w:r>
            <w:r w:rsidRPr="00327E51">
              <w:rPr>
                <w:sz w:val="28"/>
                <w:szCs w:val="28"/>
              </w:rPr>
              <w:t>зультатов реал</w:t>
            </w:r>
            <w:r w:rsidRPr="00327E51">
              <w:rPr>
                <w:sz w:val="28"/>
                <w:szCs w:val="28"/>
              </w:rPr>
              <w:t>и</w:t>
            </w:r>
            <w:r w:rsidRPr="00327E51">
              <w:rPr>
                <w:sz w:val="28"/>
                <w:szCs w:val="28"/>
              </w:rPr>
              <w:t xml:space="preserve">зации программы 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pStyle w:val="18"/>
              <w:shd w:val="clear" w:color="auto" w:fill="auto"/>
              <w:spacing w:line="240" w:lineRule="auto"/>
              <w:ind w:left="100" w:right="280" w:firstLine="0"/>
              <w:jc w:val="both"/>
              <w:rPr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Мониторинг хода и результатов реализации осно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в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ных</w:t>
            </w:r>
            <w:r w:rsidRPr="00327E51">
              <w:rPr>
                <w:rStyle w:val="16"/>
                <w:sz w:val="28"/>
                <w:szCs w:val="28"/>
              </w:rPr>
              <w:t xml:space="preserve"> 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направлений программы отслеживается эк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пертной группой,</w:t>
            </w:r>
            <w:r w:rsidRPr="00327E51">
              <w:rPr>
                <w:rStyle w:val="16"/>
                <w:sz w:val="28"/>
                <w:szCs w:val="28"/>
              </w:rPr>
              <w:t xml:space="preserve"> 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состоящей из участников образ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вательного процесса школы.</w:t>
            </w:r>
            <w:r w:rsidRPr="00327E51">
              <w:rPr>
                <w:rStyle w:val="16"/>
                <w:sz w:val="28"/>
                <w:szCs w:val="28"/>
              </w:rPr>
              <w:t xml:space="preserve"> 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Мониторинг проводи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т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ся 2 раза в год (в начале и конце очередного учебн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го года).</w:t>
            </w:r>
          </w:p>
          <w:p w:rsidR="00B75B7D" w:rsidRPr="00327E51" w:rsidRDefault="00B75B7D" w:rsidP="008E3054">
            <w:pPr>
              <w:pStyle w:val="18"/>
              <w:shd w:val="clear" w:color="auto" w:fill="auto"/>
              <w:spacing w:line="240" w:lineRule="auto"/>
              <w:ind w:left="100" w:right="280" w:firstLine="0"/>
              <w:jc w:val="both"/>
              <w:rPr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После очередного мониторинга проводится корре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к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тировка</w:t>
            </w:r>
            <w:r w:rsidRPr="00327E51">
              <w:rPr>
                <w:rStyle w:val="16"/>
                <w:sz w:val="28"/>
                <w:szCs w:val="28"/>
              </w:rPr>
              <w:t xml:space="preserve"> 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дальнейших действий.</w:t>
            </w:r>
          </w:p>
        </w:tc>
      </w:tr>
      <w:tr w:rsidR="00B75B7D" w:rsidRPr="00327E51" w:rsidTr="002E6BE5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327E51" w:rsidRDefault="00B75B7D" w:rsidP="008E3054">
            <w:pPr>
              <w:rPr>
                <w:color w:val="000000"/>
                <w:sz w:val="28"/>
                <w:szCs w:val="28"/>
              </w:rPr>
            </w:pPr>
            <w:r w:rsidRPr="00327E51">
              <w:rPr>
                <w:sz w:val="28"/>
                <w:szCs w:val="28"/>
              </w:rPr>
              <w:t>Законодательная база для разр</w:t>
            </w:r>
            <w:r w:rsidRPr="00327E51">
              <w:rPr>
                <w:sz w:val="28"/>
                <w:szCs w:val="28"/>
              </w:rPr>
              <w:t>а</w:t>
            </w:r>
            <w:r w:rsidRPr="00327E51">
              <w:rPr>
                <w:sz w:val="28"/>
                <w:szCs w:val="28"/>
              </w:rPr>
              <w:t>ботки программы.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327E51" w:rsidRDefault="00B75B7D" w:rsidP="008E3054">
            <w:pPr>
              <w:pStyle w:val="18"/>
              <w:shd w:val="clear" w:color="auto" w:fill="auto"/>
              <w:spacing w:line="240" w:lineRule="auto"/>
              <w:ind w:right="280" w:firstLine="0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Конституция РФ; </w:t>
            </w:r>
          </w:p>
          <w:p w:rsidR="00B75B7D" w:rsidRPr="00327E51" w:rsidRDefault="00B75B7D" w:rsidP="008E3054">
            <w:pPr>
              <w:pStyle w:val="18"/>
              <w:shd w:val="clear" w:color="auto" w:fill="auto"/>
              <w:spacing w:line="240" w:lineRule="auto"/>
              <w:ind w:right="280" w:firstLine="0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Закон Российской Федерации «Об образовании» (N 3266-1 от 10 июля 1992 года) (до 01.09.2013г.).</w:t>
            </w:r>
          </w:p>
          <w:p w:rsidR="00B75B7D" w:rsidRPr="00327E51" w:rsidRDefault="00B75B7D" w:rsidP="008E3054">
            <w:pPr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="Arial Unicode MS"/>
                <w:sz w:val="28"/>
                <w:szCs w:val="28"/>
              </w:rPr>
              <w:t>Закон «Об образовании в Российской Федерации», пр</w:t>
            </w:r>
            <w:r w:rsidRPr="00327E51">
              <w:rPr>
                <w:rStyle w:val="13"/>
                <w:rFonts w:eastAsia="Arial Unicode MS"/>
                <w:sz w:val="28"/>
                <w:szCs w:val="28"/>
              </w:rPr>
              <w:t>и</w:t>
            </w:r>
            <w:r w:rsidRPr="00327E51">
              <w:rPr>
                <w:rStyle w:val="13"/>
                <w:rFonts w:eastAsia="Arial Unicode MS"/>
                <w:sz w:val="28"/>
                <w:szCs w:val="28"/>
              </w:rPr>
              <w:t>нятый Государственной Думой 21.12.2012 года</w:t>
            </w:r>
            <w:proofErr w:type="gramStart"/>
            <w:r w:rsidRPr="00327E51">
              <w:rPr>
                <w:rStyle w:val="13"/>
                <w:rFonts w:eastAsia="Arial Unicode MS"/>
                <w:sz w:val="28"/>
                <w:szCs w:val="28"/>
              </w:rPr>
              <w:t>.</w:t>
            </w:r>
            <w:proofErr w:type="gramEnd"/>
            <w:r w:rsidRPr="00327E51">
              <w:rPr>
                <w:rStyle w:val="13"/>
                <w:rFonts w:eastAsia="Arial Unicode MS"/>
                <w:sz w:val="28"/>
                <w:szCs w:val="28"/>
              </w:rPr>
              <w:t xml:space="preserve"> (</w:t>
            </w:r>
            <w:proofErr w:type="gramStart"/>
            <w:r w:rsidRPr="00327E51">
              <w:rPr>
                <w:rStyle w:val="13"/>
                <w:rFonts w:eastAsia="Arial Unicode MS"/>
                <w:sz w:val="28"/>
                <w:szCs w:val="28"/>
              </w:rPr>
              <w:t>с</w:t>
            </w:r>
            <w:proofErr w:type="gramEnd"/>
            <w:r w:rsidRPr="00327E51">
              <w:rPr>
                <w:rStyle w:val="13"/>
                <w:rFonts w:eastAsia="Arial Unicode MS"/>
                <w:sz w:val="28"/>
                <w:szCs w:val="28"/>
              </w:rPr>
              <w:t xml:space="preserve"> 01.09.2013г.)</w:t>
            </w:r>
          </w:p>
          <w:p w:rsidR="00B75B7D" w:rsidRPr="00327E51" w:rsidRDefault="00B75B7D" w:rsidP="008E3054">
            <w:pPr>
              <w:rPr>
                <w:rStyle w:val="13"/>
                <w:rFonts w:eastAsia="Arial Unicode MS"/>
                <w:sz w:val="28"/>
                <w:szCs w:val="28"/>
              </w:rPr>
            </w:pPr>
            <w:r w:rsidRPr="00327E51">
              <w:rPr>
                <w:rStyle w:val="13"/>
                <w:rFonts w:eastAsia="Arial Unicode MS"/>
                <w:sz w:val="28"/>
                <w:szCs w:val="28"/>
              </w:rPr>
              <w:t xml:space="preserve"> Национальная образовательная инициатива "Наша н</w:t>
            </w:r>
            <w:r w:rsidRPr="00327E51">
              <w:rPr>
                <w:rStyle w:val="13"/>
                <w:rFonts w:eastAsia="Arial Unicode MS"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="Arial Unicode MS"/>
                <w:sz w:val="28"/>
                <w:szCs w:val="28"/>
              </w:rPr>
              <w:t xml:space="preserve">вая школа", утвержденная президентом Российской Федерации </w:t>
            </w:r>
            <w:r w:rsidRPr="00327E51">
              <w:rPr>
                <w:rStyle w:val="13"/>
                <w:rFonts w:eastAsia="Arial Unicode MS"/>
                <w:sz w:val="28"/>
                <w:szCs w:val="28"/>
              </w:rPr>
              <w:br/>
              <w:t>04 февраля  2010  г., пр-271.</w:t>
            </w:r>
          </w:p>
          <w:p w:rsidR="00B75B7D" w:rsidRPr="00327E51" w:rsidRDefault="00B75B7D" w:rsidP="008E3054">
            <w:pPr>
              <w:pStyle w:val="18"/>
              <w:shd w:val="clear" w:color="auto" w:fill="auto"/>
              <w:spacing w:line="240" w:lineRule="auto"/>
              <w:ind w:right="280" w:firstLine="0"/>
              <w:jc w:val="both"/>
              <w:rPr>
                <w:rStyle w:val="13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Конвенция о правах ребенка, принятая </w:t>
            </w:r>
            <w:hyperlink r:id="rId8" w:history="1">
              <w:r w:rsidRPr="00327E51">
                <w:rPr>
                  <w:rStyle w:val="13"/>
                  <w:rFonts w:eastAsiaTheme="majorEastAsia"/>
                  <w:sz w:val="28"/>
                  <w:szCs w:val="28"/>
                </w:rPr>
                <w:t>резолюцией 44/25</w:t>
              </w:r>
            </w:hyperlink>
            <w:r w:rsidRPr="00327E51">
              <w:rPr>
                <w:rStyle w:val="13"/>
                <w:rFonts w:eastAsiaTheme="majorEastAsia"/>
                <w:sz w:val="28"/>
                <w:szCs w:val="28"/>
              </w:rPr>
              <w:t> Генеральной Ассамблеи от 20 ноября 1989 г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о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да;</w:t>
            </w:r>
          </w:p>
          <w:p w:rsidR="00B75B7D" w:rsidRPr="00327E51" w:rsidRDefault="00B75B7D" w:rsidP="008E3054">
            <w:pPr>
              <w:pStyle w:val="18"/>
              <w:shd w:val="clear" w:color="auto" w:fill="auto"/>
              <w:spacing w:line="240" w:lineRule="auto"/>
              <w:ind w:right="280" w:firstLine="0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Распоряжение Правительства Российской Федерации </w:t>
            </w:r>
            <w:bookmarkStart w:id="0" w:name="bookmark1"/>
            <w:r w:rsidRPr="00327E51">
              <w:rPr>
                <w:rStyle w:val="13"/>
                <w:rFonts w:eastAsiaTheme="majorEastAsia"/>
                <w:sz w:val="28"/>
                <w:szCs w:val="28"/>
              </w:rPr>
              <w:t>от 7 февраля 2011 г. № 163-р</w:t>
            </w:r>
            <w:bookmarkEnd w:id="0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 </w:t>
            </w:r>
            <w:bookmarkStart w:id="1" w:name="bookmark2"/>
            <w:r w:rsidRPr="00327E51">
              <w:rPr>
                <w:rStyle w:val="13"/>
                <w:rFonts w:eastAsiaTheme="majorEastAsia"/>
                <w:sz w:val="28"/>
                <w:szCs w:val="28"/>
              </w:rPr>
              <w:t>«О Концепции Фед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е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ральной целевой программы развития образования на 2011 - 2015 годы</w:t>
            </w:r>
            <w:bookmarkEnd w:id="1"/>
            <w:r w:rsidRPr="00327E51">
              <w:rPr>
                <w:rStyle w:val="13"/>
                <w:rFonts w:eastAsiaTheme="majorEastAsia"/>
                <w:sz w:val="28"/>
                <w:szCs w:val="28"/>
              </w:rPr>
              <w:t xml:space="preserve">»; </w:t>
            </w:r>
          </w:p>
          <w:p w:rsidR="00B75B7D" w:rsidRPr="00327E51" w:rsidRDefault="00B75B7D" w:rsidP="008E3054">
            <w:pPr>
              <w:pStyle w:val="18"/>
              <w:shd w:val="clear" w:color="auto" w:fill="auto"/>
              <w:spacing w:line="240" w:lineRule="auto"/>
              <w:ind w:right="280" w:firstLine="0"/>
              <w:jc w:val="both"/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Theme="majorEastAsia"/>
                <w:sz w:val="28"/>
                <w:szCs w:val="28"/>
              </w:rPr>
              <w:t>Постановление Правительства Российской Федер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а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ции от 24 февраля 2009 г. N 142 «Об утверждении правил разработки и утверждения федеральных гос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у</w:t>
            </w:r>
            <w:r w:rsidRPr="00327E51">
              <w:rPr>
                <w:rStyle w:val="13"/>
                <w:rFonts w:eastAsiaTheme="majorEastAsia"/>
                <w:sz w:val="28"/>
                <w:szCs w:val="28"/>
              </w:rPr>
              <w:t>дарственных образовательных стандартов»;</w:t>
            </w:r>
          </w:p>
          <w:p w:rsidR="00B75B7D" w:rsidRPr="00327E51" w:rsidRDefault="00B75B7D" w:rsidP="008E3054">
            <w:pPr>
              <w:rPr>
                <w:rStyle w:val="13"/>
                <w:rFonts w:eastAsiaTheme="majorEastAsia"/>
                <w:sz w:val="28"/>
                <w:szCs w:val="28"/>
              </w:rPr>
            </w:pPr>
            <w:r w:rsidRPr="00327E51">
              <w:rPr>
                <w:rStyle w:val="13"/>
                <w:rFonts w:eastAsia="Arial Unicode MS"/>
                <w:sz w:val="28"/>
                <w:szCs w:val="28"/>
              </w:rPr>
              <w:t xml:space="preserve">«О совершенствовании научно-исследовательской, опытно-экспериментальной работы в системе общего образования края», приказ </w:t>
            </w:r>
            <w:proofErr w:type="spellStart"/>
            <w:r w:rsidRPr="00327E51">
              <w:rPr>
                <w:rStyle w:val="13"/>
                <w:rFonts w:eastAsia="Arial Unicode MS"/>
                <w:sz w:val="28"/>
                <w:szCs w:val="28"/>
              </w:rPr>
              <w:t>минобрнауки</w:t>
            </w:r>
            <w:proofErr w:type="spellEnd"/>
            <w:r w:rsidRPr="00327E51">
              <w:rPr>
                <w:rStyle w:val="13"/>
                <w:rFonts w:eastAsia="Arial Unicode MS"/>
                <w:sz w:val="28"/>
                <w:szCs w:val="28"/>
              </w:rPr>
              <w:t xml:space="preserve"> Хабаровского края от 05 марта 2007 года № 185</w:t>
            </w:r>
            <w:r w:rsidR="002E6BE5" w:rsidRPr="00327E51">
              <w:rPr>
                <w:rStyle w:val="13"/>
                <w:rFonts w:eastAsia="Arial Unicode MS"/>
                <w:sz w:val="28"/>
                <w:szCs w:val="28"/>
              </w:rPr>
              <w:t>;</w:t>
            </w:r>
          </w:p>
          <w:p w:rsidR="00B75B7D" w:rsidRPr="00327E51" w:rsidRDefault="00B75B7D" w:rsidP="008E3054">
            <w:pPr>
              <w:rPr>
                <w:rStyle w:val="13"/>
                <w:rFonts w:eastAsia="Arial Unicode MS"/>
                <w:color w:val="000000"/>
                <w:sz w:val="28"/>
                <w:szCs w:val="28"/>
              </w:rPr>
            </w:pPr>
            <w:r w:rsidRPr="00327E51">
              <w:rPr>
                <w:rStyle w:val="13"/>
                <w:rFonts w:eastAsia="Arial Unicode MS"/>
                <w:sz w:val="28"/>
                <w:szCs w:val="28"/>
              </w:rPr>
              <w:t>Государственная целевая программа Хабаровского края "Развитие образования и молодежной политики Хаб</w:t>
            </w:r>
            <w:r w:rsidRPr="00327E51">
              <w:rPr>
                <w:rStyle w:val="13"/>
                <w:rFonts w:eastAsia="Arial Unicode MS"/>
                <w:sz w:val="28"/>
                <w:szCs w:val="28"/>
              </w:rPr>
              <w:t>а</w:t>
            </w:r>
            <w:r w:rsidRPr="00327E51">
              <w:rPr>
                <w:rStyle w:val="13"/>
                <w:rFonts w:eastAsia="Arial Unicode MS"/>
                <w:sz w:val="28"/>
                <w:szCs w:val="28"/>
              </w:rPr>
              <w:t>ровского края", утвержденная постановлением Прав</w:t>
            </w:r>
            <w:r w:rsidRPr="00327E51">
              <w:rPr>
                <w:rStyle w:val="13"/>
                <w:rFonts w:eastAsia="Arial Unicode MS"/>
                <w:sz w:val="28"/>
                <w:szCs w:val="28"/>
              </w:rPr>
              <w:t>и</w:t>
            </w:r>
            <w:r w:rsidRPr="00327E51">
              <w:rPr>
                <w:rStyle w:val="13"/>
                <w:rFonts w:eastAsia="Arial Unicode MS"/>
                <w:sz w:val="28"/>
                <w:szCs w:val="28"/>
              </w:rPr>
              <w:t>тельства Хабаровского края от 05.06.2012 N 177-пр.</w:t>
            </w:r>
          </w:p>
        </w:tc>
      </w:tr>
    </w:tbl>
    <w:p w:rsidR="00B75B7D" w:rsidRPr="00327E51" w:rsidRDefault="00B75B7D" w:rsidP="008E3054">
      <w:pPr>
        <w:pStyle w:val="a3"/>
        <w:ind w:firstLine="709"/>
        <w:jc w:val="both"/>
        <w:rPr>
          <w:sz w:val="28"/>
          <w:szCs w:val="28"/>
        </w:rPr>
      </w:pPr>
    </w:p>
    <w:p w:rsidR="00B75B7D" w:rsidRPr="00327E51" w:rsidRDefault="00B75B7D" w:rsidP="008E3054">
      <w:pPr>
        <w:pStyle w:val="afff5"/>
        <w:rPr>
          <w:rFonts w:cs="Times New Roman"/>
        </w:rPr>
      </w:pPr>
      <w:r w:rsidRPr="00327E51">
        <w:rPr>
          <w:rFonts w:cs="Times New Roman"/>
        </w:rPr>
        <w:t>Внутренний аудит осуществляется по запросу педагога ил</w:t>
      </w:r>
      <w:r w:rsidR="002E6BE5" w:rsidRPr="00327E51">
        <w:rPr>
          <w:rFonts w:cs="Times New Roman"/>
        </w:rPr>
        <w:t xml:space="preserve">и администрации школы, а также </w:t>
      </w:r>
      <w:r w:rsidRPr="00327E51">
        <w:rPr>
          <w:rFonts w:cs="Times New Roman"/>
        </w:rPr>
        <w:t>вне зависимости от запроса, фронтальный аудит производится по окончании  учебного года. Показатели индикаторов вносятся в технологическую карту. Актуальной задачей на ближайшее время является создание индикаторов и показателей системы внутреннего аудита, конкретизация плана мероприятий по реализации программы. После определения индикаторов и показателей</w:t>
      </w:r>
      <w:r w:rsidR="00862E7C" w:rsidRPr="00327E51">
        <w:rPr>
          <w:rFonts w:cs="Times New Roman"/>
        </w:rPr>
        <w:t xml:space="preserve"> качества деятельности учителей</w:t>
      </w:r>
      <w:r w:rsidRPr="00327E51">
        <w:rPr>
          <w:rFonts w:cs="Times New Roman"/>
        </w:rPr>
        <w:t xml:space="preserve"> творческой группой созданы технологические карты педагогического аудита: карта для учителя, карта эффект</w:t>
      </w:r>
      <w:r w:rsidR="004B2B1A" w:rsidRPr="00327E51">
        <w:rPr>
          <w:rFonts w:cs="Times New Roman"/>
        </w:rPr>
        <w:t>ивности реализации Программы</w:t>
      </w:r>
      <w:r w:rsidRPr="00327E51">
        <w:rPr>
          <w:rFonts w:cs="Times New Roman"/>
        </w:rPr>
        <w:t>. После заполнения технологической карты эффект</w:t>
      </w:r>
      <w:r w:rsidR="004B2B1A" w:rsidRPr="00327E51">
        <w:rPr>
          <w:rFonts w:cs="Times New Roman"/>
        </w:rPr>
        <w:t xml:space="preserve">ивности реализации Программы </w:t>
      </w:r>
      <w:r w:rsidRPr="00327E51">
        <w:rPr>
          <w:rFonts w:cs="Times New Roman"/>
        </w:rPr>
        <w:t xml:space="preserve"> выстраивается рейтинг затруднений, препятствующих достижению высокого качества образований, определяется стратегия и тактика административной деятельности и работы педагогического коллектива, система необходимых мероприятий.</w:t>
      </w:r>
    </w:p>
    <w:p w:rsidR="00F62D67" w:rsidRPr="00327E51" w:rsidRDefault="00F62D67" w:rsidP="008E3054">
      <w:pPr>
        <w:pStyle w:val="afff5"/>
        <w:rPr>
          <w:rFonts w:cs="Times New Roman"/>
        </w:rPr>
      </w:pPr>
      <w:r w:rsidRPr="00327E51">
        <w:rPr>
          <w:rFonts w:cs="Times New Roman"/>
        </w:rPr>
        <w:t>Второй раз по предложению РЦОКО наша школа участв</w:t>
      </w:r>
      <w:r w:rsidR="00862E7C" w:rsidRPr="00327E51">
        <w:rPr>
          <w:rFonts w:cs="Times New Roman"/>
        </w:rPr>
        <w:t>овала</w:t>
      </w:r>
      <w:r w:rsidRPr="00327E51">
        <w:rPr>
          <w:rFonts w:cs="Times New Roman"/>
        </w:rPr>
        <w:t xml:space="preserve"> в апробации контрольно-измерительных материалов по истории. </w:t>
      </w:r>
    </w:p>
    <w:p w:rsidR="00F62D67" w:rsidRPr="00327E51" w:rsidRDefault="00F62D67" w:rsidP="008E3054">
      <w:pPr>
        <w:pStyle w:val="afff5"/>
        <w:rPr>
          <w:rFonts w:cs="Times New Roman"/>
        </w:rPr>
      </w:pPr>
      <w:r w:rsidRPr="00327E51">
        <w:rPr>
          <w:rFonts w:cs="Times New Roman"/>
        </w:rPr>
        <w:t>Федеральное государственное бюджетное научное учреждение «Федеральный институт педагогических измерений»  выполняет работы по проекту «Разработка и апробация стандартизированных материалов для оценки качества образования, реализующих основные подходы к актуализации общенационального исторического опыта в условиях современной России», заказчиком которого является Министерство образования и науки Российской Федерации.</w:t>
      </w:r>
    </w:p>
    <w:p w:rsidR="00862E7C" w:rsidRPr="00327E51" w:rsidRDefault="00F62D67" w:rsidP="008E3054">
      <w:pPr>
        <w:pStyle w:val="afff5"/>
        <w:rPr>
          <w:rFonts w:cs="Times New Roman"/>
        </w:rPr>
      </w:pPr>
      <w:r w:rsidRPr="00327E51">
        <w:rPr>
          <w:rFonts w:cs="Times New Roman"/>
        </w:rPr>
        <w:t>В рамках проекта Федеральное государственное бюджетное научное учреждение «Федеральный институт педагогических измерений»   проводи</w:t>
      </w:r>
      <w:r w:rsidR="00862E7C" w:rsidRPr="00327E51">
        <w:rPr>
          <w:rFonts w:cs="Times New Roman"/>
        </w:rPr>
        <w:t xml:space="preserve">ло </w:t>
      </w:r>
      <w:r w:rsidRPr="00327E51">
        <w:rPr>
          <w:rFonts w:cs="Times New Roman"/>
        </w:rPr>
        <w:t>в сентябре 2012 года а</w:t>
      </w:r>
      <w:r w:rsidR="00862E7C" w:rsidRPr="00327E51">
        <w:rPr>
          <w:rFonts w:cs="Times New Roman"/>
        </w:rPr>
        <w:t xml:space="preserve">пробацию разработанных проектов. </w:t>
      </w:r>
      <w:r w:rsidRPr="00327E51">
        <w:rPr>
          <w:rFonts w:cs="Times New Roman"/>
        </w:rPr>
        <w:t>Апробация заключа</w:t>
      </w:r>
      <w:r w:rsidR="00862E7C" w:rsidRPr="00327E51">
        <w:rPr>
          <w:rFonts w:cs="Times New Roman"/>
        </w:rPr>
        <w:t>лась</w:t>
      </w:r>
      <w:r w:rsidRPr="00327E51">
        <w:rPr>
          <w:rFonts w:cs="Times New Roman"/>
        </w:rPr>
        <w:t xml:space="preserve"> в проведении процедур оценки качества образования с использованием КИМ по истории, разработанных на основе данных проектов</w:t>
      </w:r>
      <w:r w:rsidR="00862E7C" w:rsidRPr="00327E51">
        <w:rPr>
          <w:rFonts w:cs="Times New Roman"/>
        </w:rPr>
        <w:t>.</w:t>
      </w:r>
    </w:p>
    <w:p w:rsidR="00F62D67" w:rsidRPr="00327E51" w:rsidRDefault="00F62D67" w:rsidP="008E3054">
      <w:pPr>
        <w:pStyle w:val="afff5"/>
        <w:rPr>
          <w:rFonts w:cs="Times New Roman"/>
        </w:rPr>
      </w:pPr>
      <w:r w:rsidRPr="00327E51">
        <w:rPr>
          <w:rFonts w:cs="Times New Roman"/>
        </w:rPr>
        <w:t xml:space="preserve"> Предметом обучения физической культуре в начальной школе, согласно ФГОС нового поколения,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F62D67" w:rsidRPr="00327E51" w:rsidRDefault="00F62D67" w:rsidP="008E3054">
      <w:pPr>
        <w:pStyle w:val="afff5"/>
        <w:rPr>
          <w:rFonts w:cs="Times New Roman"/>
        </w:rPr>
      </w:pPr>
      <w:r w:rsidRPr="00327E51">
        <w:rPr>
          <w:rFonts w:cs="Times New Roman"/>
        </w:rPr>
        <w:t>Учитывая эти особенности, целью 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F62D67" w:rsidRPr="00327E51" w:rsidRDefault="00F62D67" w:rsidP="008E3054">
      <w:pPr>
        <w:pStyle w:val="afff5"/>
        <w:rPr>
          <w:rFonts w:cs="Times New Roman"/>
        </w:rPr>
      </w:pPr>
      <w:r w:rsidRPr="00327E51">
        <w:rPr>
          <w:rFonts w:cs="Times New Roman"/>
        </w:rPr>
        <w:t>В 2012-2013 учебном году учитель физической культуры Ю.П.Токарева приступила к апробации двух учебных программ по физической культуре в начальной школе, созданных специально для реализации новых ФГОС: программ</w:t>
      </w:r>
      <w:r w:rsidR="00862E7C" w:rsidRPr="00327E51">
        <w:rPr>
          <w:rFonts w:cs="Times New Roman"/>
        </w:rPr>
        <w:t>ы</w:t>
      </w:r>
      <w:r w:rsidRPr="00327E51">
        <w:rPr>
          <w:rFonts w:cs="Times New Roman"/>
        </w:rPr>
        <w:t xml:space="preserve"> для </w:t>
      </w:r>
      <w:proofErr w:type="spellStart"/>
      <w:r w:rsidRPr="00327E51">
        <w:rPr>
          <w:rFonts w:cs="Times New Roman"/>
        </w:rPr>
        <w:t>спецмедгруппы</w:t>
      </w:r>
      <w:proofErr w:type="spellEnd"/>
      <w:r w:rsidRPr="00327E51">
        <w:rPr>
          <w:rFonts w:cs="Times New Roman"/>
        </w:rPr>
        <w:t xml:space="preserve"> А и интегративн</w:t>
      </w:r>
      <w:r w:rsidR="00862E7C" w:rsidRPr="00327E51">
        <w:rPr>
          <w:rFonts w:cs="Times New Roman"/>
        </w:rPr>
        <w:t xml:space="preserve">ой </w:t>
      </w:r>
      <w:r w:rsidRPr="00327E51">
        <w:rPr>
          <w:rFonts w:cs="Times New Roman"/>
        </w:rPr>
        <w:t>программ</w:t>
      </w:r>
      <w:r w:rsidR="00862E7C" w:rsidRPr="00327E51">
        <w:rPr>
          <w:rFonts w:cs="Times New Roman"/>
        </w:rPr>
        <w:t>ы</w:t>
      </w:r>
      <w:r w:rsidRPr="00327E51">
        <w:rPr>
          <w:rFonts w:cs="Times New Roman"/>
        </w:rPr>
        <w:t xml:space="preserve"> на основе футбола.</w:t>
      </w:r>
    </w:p>
    <w:p w:rsidR="00F62D67" w:rsidRPr="00327E51" w:rsidRDefault="00F62D67" w:rsidP="008E3054">
      <w:pPr>
        <w:pStyle w:val="afff5"/>
        <w:rPr>
          <w:rFonts w:cs="Times New Roman"/>
        </w:rPr>
      </w:pPr>
      <w:r w:rsidRPr="00327E51">
        <w:rPr>
          <w:rFonts w:cs="Times New Roman"/>
        </w:rPr>
        <w:t xml:space="preserve"> В 2013-2014 учебном году апробация </w:t>
      </w:r>
      <w:proofErr w:type="spellStart"/>
      <w:r w:rsidRPr="00327E51">
        <w:rPr>
          <w:rFonts w:cs="Times New Roman"/>
        </w:rPr>
        <w:t>КИМов</w:t>
      </w:r>
      <w:proofErr w:type="spellEnd"/>
      <w:r w:rsidRPr="00327E51">
        <w:rPr>
          <w:rFonts w:cs="Times New Roman"/>
        </w:rPr>
        <w:t xml:space="preserve"> по истории и программ по физической культуре продолжается.</w:t>
      </w:r>
    </w:p>
    <w:p w:rsidR="00F62D67" w:rsidRPr="00327E51" w:rsidRDefault="00F62D67" w:rsidP="008E3054">
      <w:pPr>
        <w:pStyle w:val="afff5"/>
        <w:rPr>
          <w:rFonts w:cs="Times New Roman"/>
        </w:rPr>
      </w:pPr>
    </w:p>
    <w:p w:rsidR="008B54A6" w:rsidRPr="00327E51" w:rsidRDefault="008B54A6" w:rsidP="008E3054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327E51">
        <w:rPr>
          <w:rFonts w:ascii="Times New Roman" w:hAnsi="Times New Roman"/>
          <w:sz w:val="28"/>
          <w:szCs w:val="28"/>
        </w:rPr>
        <w:t>Представление инновационного опыта работы школы</w:t>
      </w:r>
      <w:r w:rsidR="00B75B7D" w:rsidRPr="00327E51">
        <w:rPr>
          <w:rFonts w:ascii="Times New Roman" w:hAnsi="Times New Roman"/>
          <w:sz w:val="28"/>
          <w:szCs w:val="28"/>
        </w:rPr>
        <w:t>.</w:t>
      </w:r>
    </w:p>
    <w:p w:rsidR="000D5634" w:rsidRPr="00327E51" w:rsidRDefault="000D5634" w:rsidP="008E3054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4571"/>
        <w:gridCol w:w="2316"/>
        <w:gridCol w:w="1732"/>
      </w:tblGrid>
      <w:tr w:rsidR="00862E7C" w:rsidRPr="00327E51" w:rsidTr="00157CD7">
        <w:trPr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7C" w:rsidRPr="00327E51" w:rsidRDefault="00862E7C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7C" w:rsidRPr="00327E51" w:rsidRDefault="00862E7C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0D5634" w:rsidRPr="00327E51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327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7C" w:rsidRPr="00327E51" w:rsidRDefault="000D5634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Уровень проведения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7C" w:rsidRPr="00327E51" w:rsidRDefault="00862E7C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Продукт</w:t>
            </w:r>
          </w:p>
        </w:tc>
      </w:tr>
      <w:tr w:rsidR="00157CD7" w:rsidRPr="00327E51" w:rsidTr="00157CD7">
        <w:trPr>
          <w:trHeight w:val="20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Муниципальные педагогические чтения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7 докладов</w:t>
            </w:r>
          </w:p>
        </w:tc>
      </w:tr>
      <w:tr w:rsidR="00157CD7" w:rsidRPr="00327E51" w:rsidTr="00157CD7">
        <w:trPr>
          <w:trHeight w:val="20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IV Региональная научно-практическая конференция: </w:t>
            </w:r>
          </w:p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«ИННОВАЦИОННЫЕ ПРОЦЕССЫ В ОБРАЗОВАНИИ  И ИХ РЕАЛИЗАЦИЯ В УСЛОВИЯХ ХАБАРОВСКОГО КРАЯ» (ФГОУ ВПО «</w:t>
            </w:r>
            <w:proofErr w:type="spellStart"/>
            <w:r w:rsidRPr="00327E51">
              <w:rPr>
                <w:rFonts w:ascii="Times New Roman" w:hAnsi="Times New Roman"/>
                <w:sz w:val="28"/>
                <w:szCs w:val="28"/>
              </w:rPr>
              <w:t>АмГПГУ</w:t>
            </w:r>
            <w:proofErr w:type="spellEnd"/>
            <w:r w:rsidRPr="00327E51">
              <w:rPr>
                <w:rFonts w:ascii="Times New Roman" w:hAnsi="Times New Roman"/>
                <w:sz w:val="28"/>
                <w:szCs w:val="28"/>
              </w:rPr>
              <w:t>», г</w:t>
            </w:r>
            <w:proofErr w:type="gramStart"/>
            <w:r w:rsidRPr="00327E5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27E51">
              <w:rPr>
                <w:rFonts w:ascii="Times New Roman" w:hAnsi="Times New Roman"/>
                <w:sz w:val="28"/>
                <w:szCs w:val="28"/>
              </w:rPr>
              <w:t>омсомольск-на-Амуре, 21 октября 2013)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Доклад, публикация в сборнике </w:t>
            </w:r>
          </w:p>
        </w:tc>
      </w:tr>
      <w:tr w:rsidR="00157CD7" w:rsidRPr="00327E51" w:rsidTr="00157CD7">
        <w:trPr>
          <w:trHeight w:val="20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КОНФЕРЕНЦИЯ «Современные тенденции развития дошкольного и начального образования в Дальневосточном регионе»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Доклад, публикация в сборнике </w:t>
            </w:r>
          </w:p>
        </w:tc>
      </w:tr>
      <w:tr w:rsidR="001A798D" w:rsidRPr="00327E51" w:rsidTr="00157CD7">
        <w:trPr>
          <w:trHeight w:val="20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2013-2014 </w:t>
            </w:r>
            <w:proofErr w:type="spellStart"/>
            <w:r w:rsidRPr="00327E51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327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Научно-практические конференции</w:t>
            </w:r>
          </w:p>
        </w:tc>
      </w:tr>
      <w:tr w:rsidR="001A798D" w:rsidRPr="00327E51" w:rsidTr="00157CD7">
        <w:trPr>
          <w:trHeight w:val="20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Филологическое образование: инновационные технологии и интенсификация обучения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Доклад, публикация в сборнике </w:t>
            </w:r>
          </w:p>
        </w:tc>
      </w:tr>
      <w:tr w:rsidR="001A798D" w:rsidRPr="00327E51" w:rsidTr="00157CD7">
        <w:trPr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327E51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327E51">
              <w:rPr>
                <w:rFonts w:ascii="Times New Roman" w:hAnsi="Times New Roman"/>
                <w:sz w:val="28"/>
                <w:szCs w:val="28"/>
              </w:rPr>
              <w:t xml:space="preserve"> деятельности в образовательных учреждениях.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Доклад, публикация в сборнике </w:t>
            </w:r>
          </w:p>
        </w:tc>
      </w:tr>
      <w:tr w:rsidR="001A798D" w:rsidRPr="00327E51" w:rsidTr="00157CD7">
        <w:trPr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Вопросы современной лингвистики</w:t>
            </w:r>
          </w:p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Доклад, публикация в сборнике </w:t>
            </w:r>
          </w:p>
        </w:tc>
      </w:tr>
      <w:tr w:rsidR="001A798D" w:rsidRPr="00327E51" w:rsidTr="00157CD7">
        <w:trPr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Новые подходы к преподаванию школьных предметов в условиях перехода на стандарты второго поколения.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Доклад, публикация в сборнике </w:t>
            </w:r>
          </w:p>
        </w:tc>
      </w:tr>
      <w:tr w:rsidR="001A798D" w:rsidRPr="00327E51" w:rsidTr="00157CD7">
        <w:trPr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Современные программы  и методы преподавания физической культуры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Доклад, публикация в сборнике </w:t>
            </w:r>
          </w:p>
        </w:tc>
      </w:tr>
      <w:tr w:rsidR="001A798D" w:rsidRPr="00327E51" w:rsidTr="00157CD7">
        <w:trPr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Тенденции развития организационных структур инновационной образовательной среды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Доклад, публикация в сборнике </w:t>
            </w:r>
          </w:p>
        </w:tc>
      </w:tr>
      <w:tr w:rsidR="001A798D" w:rsidRPr="00327E51" w:rsidTr="00157CD7">
        <w:trPr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Элементарная математика и методика ее преподавания в школе.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D" w:rsidRPr="00327E51" w:rsidRDefault="001A798D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 xml:space="preserve">Доклад, публикация в сборнике </w:t>
            </w:r>
          </w:p>
        </w:tc>
      </w:tr>
      <w:tr w:rsidR="00157CD7" w:rsidRPr="00327E51" w:rsidTr="00157CD7">
        <w:trPr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Муниципальные педагогические чтения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10 докладов</w:t>
            </w:r>
          </w:p>
        </w:tc>
      </w:tr>
      <w:tr w:rsidR="00157CD7" w:rsidRPr="00327E51" w:rsidTr="00157CD7">
        <w:trPr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Региональный семинар ИСО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7" w:rsidRPr="00327E51" w:rsidRDefault="00157CD7" w:rsidP="008E305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27E51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</w:tr>
    </w:tbl>
    <w:p w:rsidR="000D5634" w:rsidRPr="00327E51" w:rsidRDefault="000D5634" w:rsidP="008E3054">
      <w:pPr>
        <w:pStyle w:val="afff5"/>
        <w:rPr>
          <w:rFonts w:cs="Times New Roman"/>
        </w:rPr>
      </w:pPr>
    </w:p>
    <w:p w:rsidR="00F15F52" w:rsidRPr="00573334" w:rsidRDefault="00401EE8" w:rsidP="000621FB">
      <w:pPr>
        <w:spacing w:line="240" w:lineRule="auto"/>
        <w:ind w:firstLine="709"/>
        <w:jc w:val="both"/>
        <w:rPr>
          <w:rFonts w:eastAsiaTheme="majorEastAsia" w:cs="Times New Roman"/>
        </w:rPr>
      </w:pPr>
      <w:proofErr w:type="gramStart"/>
      <w:r w:rsidRPr="00327E51">
        <w:rPr>
          <w:rFonts w:cs="Times New Roman"/>
        </w:rPr>
        <w:t xml:space="preserve">Промежуточные </w:t>
      </w:r>
      <w:r w:rsidR="004D1BCD" w:rsidRPr="00327E51">
        <w:rPr>
          <w:rFonts w:cs="Times New Roman"/>
        </w:rPr>
        <w:t>результаты</w:t>
      </w:r>
      <w:r w:rsidR="000D5634" w:rsidRPr="00327E51">
        <w:rPr>
          <w:rFonts w:cs="Times New Roman"/>
        </w:rPr>
        <w:t xml:space="preserve"> опытно-экспериментальной</w:t>
      </w:r>
      <w:r w:rsidR="004D1BCD" w:rsidRPr="00327E51">
        <w:rPr>
          <w:rFonts w:cs="Times New Roman"/>
        </w:rPr>
        <w:t xml:space="preserve"> </w:t>
      </w:r>
      <w:r w:rsidRPr="00327E51">
        <w:rPr>
          <w:rFonts w:cs="Times New Roman"/>
        </w:rPr>
        <w:t xml:space="preserve">работы были представлены на </w:t>
      </w:r>
      <w:r w:rsidR="0027123A" w:rsidRPr="00327E51">
        <w:rPr>
          <w:rFonts w:cs="Times New Roman"/>
        </w:rPr>
        <w:t>научно-практическ</w:t>
      </w:r>
      <w:r w:rsidRPr="00327E51">
        <w:rPr>
          <w:rFonts w:cs="Times New Roman"/>
        </w:rPr>
        <w:t>ой</w:t>
      </w:r>
      <w:r w:rsidR="0027123A" w:rsidRPr="00327E51">
        <w:rPr>
          <w:rFonts w:cs="Times New Roman"/>
        </w:rPr>
        <w:t xml:space="preserve"> конференци</w:t>
      </w:r>
      <w:r w:rsidRPr="00327E51">
        <w:rPr>
          <w:rFonts w:cs="Times New Roman"/>
        </w:rPr>
        <w:t>и</w:t>
      </w:r>
      <w:r w:rsidR="0027123A" w:rsidRPr="00327E51">
        <w:rPr>
          <w:rFonts w:cs="Times New Roman"/>
        </w:rPr>
        <w:t xml:space="preserve"> «Современные вопросы управления качеством: состояние, пробл</w:t>
      </w:r>
      <w:r w:rsidRPr="00327E51">
        <w:rPr>
          <w:rFonts w:cs="Times New Roman"/>
        </w:rPr>
        <w:t xml:space="preserve">емы, перспективы»; </w:t>
      </w:r>
      <w:proofErr w:type="spellStart"/>
      <w:r w:rsidRPr="00327E51">
        <w:rPr>
          <w:rFonts w:cs="Times New Roman"/>
        </w:rPr>
        <w:t>КнАГТУ</w:t>
      </w:r>
      <w:proofErr w:type="spellEnd"/>
      <w:r w:rsidRPr="00327E51">
        <w:rPr>
          <w:rFonts w:cs="Times New Roman"/>
        </w:rPr>
        <w:t xml:space="preserve"> (2012; д</w:t>
      </w:r>
      <w:r w:rsidR="0027123A" w:rsidRPr="00327E51">
        <w:rPr>
          <w:rFonts w:cs="Times New Roman"/>
        </w:rPr>
        <w:t>оклад «РЕСУРСНЫЙ ПОДХОД К ВНУТРИШКОЛЬНОМУ КОНТРОЛЮ:</w:t>
      </w:r>
      <w:proofErr w:type="gramEnd"/>
      <w:r w:rsidR="0027123A" w:rsidRPr="00327E51">
        <w:rPr>
          <w:rFonts w:cs="Times New Roman"/>
        </w:rPr>
        <w:t xml:space="preserve"> </w:t>
      </w:r>
      <w:proofErr w:type="gramStart"/>
      <w:r w:rsidR="0027123A" w:rsidRPr="00327E51">
        <w:rPr>
          <w:rFonts w:cs="Times New Roman"/>
        </w:rPr>
        <w:t>НОВЫЕ ВОЗМОЖНОСТИ»</w:t>
      </w:r>
      <w:r w:rsidRPr="00327E51">
        <w:rPr>
          <w:rFonts w:cs="Times New Roman"/>
        </w:rPr>
        <w:t xml:space="preserve">) и </w:t>
      </w:r>
      <w:r w:rsidR="0027123A" w:rsidRPr="00327E51">
        <w:rPr>
          <w:rFonts w:cs="Times New Roman"/>
        </w:rPr>
        <w:t>на IV Региональной научно-практической конференции «ИННОВАЦИОННЫЕ ПРОЦЕССЫ В ОБРАЗОВАНИИ  И ИХ РЕАЛИЗАЦИЯ В УСЛОВИЯХ ХАБАРОВСКОГО КРАЯ», (21 октября 2013г.</w:t>
      </w:r>
      <w:r w:rsidRPr="00327E51">
        <w:rPr>
          <w:rFonts w:cs="Times New Roman"/>
        </w:rPr>
        <w:t>, д</w:t>
      </w:r>
      <w:r w:rsidR="0027123A" w:rsidRPr="00327E51">
        <w:rPr>
          <w:rFonts w:cs="Times New Roman"/>
        </w:rPr>
        <w:t>оклад «Программа опытно-экспериментальной работы – инструмент создания школьной системы оценки качества образования»</w:t>
      </w:r>
      <w:r w:rsidRPr="00327E51">
        <w:rPr>
          <w:rFonts w:cs="Times New Roman"/>
        </w:rPr>
        <w:t>)</w:t>
      </w:r>
      <w:r w:rsidR="003704BE" w:rsidRPr="00327E51">
        <w:rPr>
          <w:rFonts w:cs="Times New Roman"/>
        </w:rPr>
        <w:t>, на краевом с</w:t>
      </w:r>
      <w:r w:rsidR="003704BE" w:rsidRPr="00327E51">
        <w:rPr>
          <w:rFonts w:cs="Times New Roman"/>
        </w:rPr>
        <w:t>е</w:t>
      </w:r>
      <w:r w:rsidR="003704BE" w:rsidRPr="00327E51">
        <w:rPr>
          <w:rFonts w:cs="Times New Roman"/>
        </w:rPr>
        <w:t>минаре ИСО в докладе «Роль внутрифирменного обучения в карьерном росте педагога».</w:t>
      </w:r>
      <w:proofErr w:type="gramEnd"/>
    </w:p>
    <w:sectPr w:rsidR="00F15F52" w:rsidRPr="00573334" w:rsidSect="005C4443">
      <w:footerReference w:type="defaul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0F" w:rsidRDefault="00BE530F" w:rsidP="006D23C6">
      <w:pPr>
        <w:spacing w:after="0" w:line="240" w:lineRule="auto"/>
      </w:pPr>
      <w:r>
        <w:separator/>
      </w:r>
    </w:p>
  </w:endnote>
  <w:endnote w:type="continuationSeparator" w:id="0">
    <w:p w:rsidR="00BE530F" w:rsidRDefault="00BE530F" w:rsidP="006D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8893"/>
      <w:docPartObj>
        <w:docPartGallery w:val="Page Numbers (Bottom of Page)"/>
        <w:docPartUnique/>
      </w:docPartObj>
    </w:sdtPr>
    <w:sdtContent>
      <w:p w:rsidR="00BE530F" w:rsidRDefault="00D60222">
        <w:pPr>
          <w:pStyle w:val="af2"/>
          <w:jc w:val="center"/>
        </w:pPr>
        <w:fldSimple w:instr=" PAGE   \* MERGEFORMAT ">
          <w:r w:rsidR="000621FB">
            <w:rPr>
              <w:noProof/>
            </w:rPr>
            <w:t>6</w:t>
          </w:r>
        </w:fldSimple>
      </w:p>
    </w:sdtContent>
  </w:sdt>
  <w:p w:rsidR="00BE530F" w:rsidRDefault="00BE530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0F" w:rsidRDefault="00BE530F" w:rsidP="006D23C6">
      <w:pPr>
        <w:spacing w:after="0" w:line="240" w:lineRule="auto"/>
      </w:pPr>
      <w:r>
        <w:separator/>
      </w:r>
    </w:p>
  </w:footnote>
  <w:footnote w:type="continuationSeparator" w:id="0">
    <w:p w:rsidR="00BE530F" w:rsidRDefault="00BE530F" w:rsidP="006D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2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3">
    <w:nsid w:val="00000023"/>
    <w:multiLevelType w:val="multi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2371494"/>
    <w:multiLevelType w:val="hybridMultilevel"/>
    <w:tmpl w:val="66C030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2686E58"/>
    <w:multiLevelType w:val="hybridMultilevel"/>
    <w:tmpl w:val="378AF0AA"/>
    <w:lvl w:ilvl="0" w:tplc="AA9227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335F71"/>
    <w:multiLevelType w:val="hybridMultilevel"/>
    <w:tmpl w:val="69B4A45A"/>
    <w:lvl w:ilvl="0" w:tplc="14289E00">
      <w:start w:val="1"/>
      <w:numFmt w:val="bullet"/>
      <w:lvlText w:val="-"/>
      <w:lvlJc w:val="left"/>
      <w:pPr>
        <w:ind w:left="94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0341749E"/>
    <w:multiLevelType w:val="hybridMultilevel"/>
    <w:tmpl w:val="C7E42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3B2666"/>
    <w:multiLevelType w:val="hybridMultilevel"/>
    <w:tmpl w:val="84D4301C"/>
    <w:lvl w:ilvl="0" w:tplc="14289E0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674869"/>
    <w:multiLevelType w:val="multilevel"/>
    <w:tmpl w:val="38BE42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A9B0088"/>
    <w:multiLevelType w:val="hybridMultilevel"/>
    <w:tmpl w:val="FA06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408AF"/>
    <w:multiLevelType w:val="hybridMultilevel"/>
    <w:tmpl w:val="90F2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5F7BDE"/>
    <w:multiLevelType w:val="hybridMultilevel"/>
    <w:tmpl w:val="77348F68"/>
    <w:lvl w:ilvl="0" w:tplc="5E681E0E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0A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F25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8B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49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66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A5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E2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92A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442D5D"/>
    <w:multiLevelType w:val="hybridMultilevel"/>
    <w:tmpl w:val="2A288948"/>
    <w:lvl w:ilvl="0" w:tplc="14289E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F459A8"/>
    <w:multiLevelType w:val="hybridMultilevel"/>
    <w:tmpl w:val="9108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38110E"/>
    <w:multiLevelType w:val="hybridMultilevel"/>
    <w:tmpl w:val="F3523400"/>
    <w:lvl w:ilvl="0" w:tplc="14289E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402B19"/>
    <w:multiLevelType w:val="hybridMultilevel"/>
    <w:tmpl w:val="500E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A23C7B"/>
    <w:multiLevelType w:val="hybridMultilevel"/>
    <w:tmpl w:val="F05EF5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10D863C0"/>
    <w:multiLevelType w:val="hybridMultilevel"/>
    <w:tmpl w:val="0A16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E7788"/>
    <w:multiLevelType w:val="hybridMultilevel"/>
    <w:tmpl w:val="FD3C6C70"/>
    <w:lvl w:ilvl="0" w:tplc="0FE8A8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B966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6039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2666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C47A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FC37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CC9A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A0A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8CB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13183300"/>
    <w:multiLevelType w:val="hybridMultilevel"/>
    <w:tmpl w:val="1B56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613613"/>
    <w:multiLevelType w:val="hybridMultilevel"/>
    <w:tmpl w:val="6ECCEC58"/>
    <w:lvl w:ilvl="0" w:tplc="14289E00">
      <w:start w:val="1"/>
      <w:numFmt w:val="bullet"/>
      <w:lvlText w:val="-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182D3D9E"/>
    <w:multiLevelType w:val="hybridMultilevel"/>
    <w:tmpl w:val="27CE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8D7EFA"/>
    <w:multiLevelType w:val="hybridMultilevel"/>
    <w:tmpl w:val="EC7A859E"/>
    <w:lvl w:ilvl="0" w:tplc="0988EA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6E06A2"/>
    <w:multiLevelType w:val="hybridMultilevel"/>
    <w:tmpl w:val="A3046538"/>
    <w:lvl w:ilvl="0" w:tplc="14289E00">
      <w:start w:val="1"/>
      <w:numFmt w:val="bullet"/>
      <w:lvlText w:val="-"/>
      <w:lvlJc w:val="left"/>
      <w:pPr>
        <w:ind w:left="9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21C3015D"/>
    <w:multiLevelType w:val="hybridMultilevel"/>
    <w:tmpl w:val="EC7A859E"/>
    <w:lvl w:ilvl="0" w:tplc="0988EA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C8318E"/>
    <w:multiLevelType w:val="hybridMultilevel"/>
    <w:tmpl w:val="A9A00236"/>
    <w:lvl w:ilvl="0" w:tplc="14289E00">
      <w:start w:val="1"/>
      <w:numFmt w:val="bullet"/>
      <w:lvlText w:val="-"/>
      <w:lvlJc w:val="left"/>
      <w:pPr>
        <w:ind w:left="88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923269"/>
    <w:multiLevelType w:val="hybridMultilevel"/>
    <w:tmpl w:val="391C76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2AF53513"/>
    <w:multiLevelType w:val="hybridMultilevel"/>
    <w:tmpl w:val="A482A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2CB420D6"/>
    <w:multiLevelType w:val="hybridMultilevel"/>
    <w:tmpl w:val="C2C82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FC8350A"/>
    <w:multiLevelType w:val="hybridMultilevel"/>
    <w:tmpl w:val="36CCB8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3317326D"/>
    <w:multiLevelType w:val="hybridMultilevel"/>
    <w:tmpl w:val="E650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D74900"/>
    <w:multiLevelType w:val="hybridMultilevel"/>
    <w:tmpl w:val="0DBC694C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3">
    <w:nsid w:val="354027B7"/>
    <w:multiLevelType w:val="hybridMultilevel"/>
    <w:tmpl w:val="3F2C0A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367C75F2"/>
    <w:multiLevelType w:val="hybridMultilevel"/>
    <w:tmpl w:val="1E1A1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6CD1C25"/>
    <w:multiLevelType w:val="hybridMultilevel"/>
    <w:tmpl w:val="48F6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D05C8C"/>
    <w:multiLevelType w:val="hybridMultilevel"/>
    <w:tmpl w:val="B66C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C33153"/>
    <w:multiLevelType w:val="hybridMultilevel"/>
    <w:tmpl w:val="2490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CE0C9A"/>
    <w:multiLevelType w:val="hybridMultilevel"/>
    <w:tmpl w:val="A78E915A"/>
    <w:lvl w:ilvl="0" w:tplc="7BF4A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E5F0724"/>
    <w:multiLevelType w:val="hybridMultilevel"/>
    <w:tmpl w:val="915E6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414F40B9"/>
    <w:multiLevelType w:val="hybridMultilevel"/>
    <w:tmpl w:val="786E9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2480FD8"/>
    <w:multiLevelType w:val="hybridMultilevel"/>
    <w:tmpl w:val="03BEEF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4204B25"/>
    <w:multiLevelType w:val="hybridMultilevel"/>
    <w:tmpl w:val="06762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04798C"/>
    <w:multiLevelType w:val="multilevel"/>
    <w:tmpl w:val="F3BE67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49BE49D5"/>
    <w:multiLevelType w:val="hybridMultilevel"/>
    <w:tmpl w:val="2EE0C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A747817"/>
    <w:multiLevelType w:val="hybridMultilevel"/>
    <w:tmpl w:val="93C4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AC231B"/>
    <w:multiLevelType w:val="hybridMultilevel"/>
    <w:tmpl w:val="4E8EF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F774E4B"/>
    <w:multiLevelType w:val="hybridMultilevel"/>
    <w:tmpl w:val="F3E2F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16306A"/>
    <w:multiLevelType w:val="hybridMultilevel"/>
    <w:tmpl w:val="FC9E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015ED9"/>
    <w:multiLevelType w:val="hybridMultilevel"/>
    <w:tmpl w:val="3F8A1E0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0">
    <w:nsid w:val="51ED31B5"/>
    <w:multiLevelType w:val="multilevel"/>
    <w:tmpl w:val="37E0068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>
    <w:nsid w:val="522476AD"/>
    <w:multiLevelType w:val="hybridMultilevel"/>
    <w:tmpl w:val="33467066"/>
    <w:lvl w:ilvl="0" w:tplc="72AA78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526921"/>
    <w:multiLevelType w:val="hybridMultilevel"/>
    <w:tmpl w:val="E9DAE08A"/>
    <w:lvl w:ilvl="0" w:tplc="14289E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771021"/>
    <w:multiLevelType w:val="hybridMultilevel"/>
    <w:tmpl w:val="A99C6A68"/>
    <w:lvl w:ilvl="0" w:tplc="14289E00">
      <w:start w:val="1"/>
      <w:numFmt w:val="bullet"/>
      <w:lvlText w:val="-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>
    <w:nsid w:val="56D2797A"/>
    <w:multiLevelType w:val="hybridMultilevel"/>
    <w:tmpl w:val="34C49938"/>
    <w:lvl w:ilvl="0" w:tplc="14289E00">
      <w:start w:val="1"/>
      <w:numFmt w:val="bullet"/>
      <w:lvlText w:val="-"/>
      <w:lvlJc w:val="left"/>
      <w:pPr>
        <w:ind w:left="94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5">
    <w:nsid w:val="594B48C4"/>
    <w:multiLevelType w:val="hybridMultilevel"/>
    <w:tmpl w:val="A4C0E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9FE2A4A"/>
    <w:multiLevelType w:val="hybridMultilevel"/>
    <w:tmpl w:val="4122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A582741"/>
    <w:multiLevelType w:val="hybridMultilevel"/>
    <w:tmpl w:val="3DBA8F6E"/>
    <w:lvl w:ilvl="0" w:tplc="1E723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DF014A1"/>
    <w:multiLevelType w:val="hybridMultilevel"/>
    <w:tmpl w:val="F0E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1475EF"/>
    <w:multiLevelType w:val="hybridMultilevel"/>
    <w:tmpl w:val="5DDE7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E7C0FA9"/>
    <w:multiLevelType w:val="hybridMultilevel"/>
    <w:tmpl w:val="158C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D71ABE"/>
    <w:multiLevelType w:val="hybridMultilevel"/>
    <w:tmpl w:val="3BD6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E30814"/>
    <w:multiLevelType w:val="hybridMultilevel"/>
    <w:tmpl w:val="C156B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F7C6C5E"/>
    <w:multiLevelType w:val="hybridMultilevel"/>
    <w:tmpl w:val="44D06E02"/>
    <w:lvl w:ilvl="0" w:tplc="14289E0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FC25929"/>
    <w:multiLevelType w:val="hybridMultilevel"/>
    <w:tmpl w:val="A3F46284"/>
    <w:lvl w:ilvl="0" w:tplc="14289E00">
      <w:start w:val="1"/>
      <w:numFmt w:val="bullet"/>
      <w:lvlText w:val="-"/>
      <w:lvlJc w:val="left"/>
      <w:pPr>
        <w:ind w:left="7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>
    <w:nsid w:val="63021741"/>
    <w:multiLevelType w:val="hybridMultilevel"/>
    <w:tmpl w:val="87BE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6E2E58"/>
    <w:multiLevelType w:val="hybridMultilevel"/>
    <w:tmpl w:val="33B88A8E"/>
    <w:lvl w:ilvl="0" w:tplc="14289E0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4C64C32"/>
    <w:multiLevelType w:val="hybridMultilevel"/>
    <w:tmpl w:val="0DE2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80545F4"/>
    <w:multiLevelType w:val="hybridMultilevel"/>
    <w:tmpl w:val="E224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85E26EA"/>
    <w:multiLevelType w:val="hybridMultilevel"/>
    <w:tmpl w:val="2B04991A"/>
    <w:lvl w:ilvl="0" w:tplc="14289E00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0">
    <w:nsid w:val="69692B9A"/>
    <w:multiLevelType w:val="hybridMultilevel"/>
    <w:tmpl w:val="B6DCB1FE"/>
    <w:lvl w:ilvl="0" w:tplc="14289E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9B45AD9"/>
    <w:multiLevelType w:val="hybridMultilevel"/>
    <w:tmpl w:val="FB3C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6039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2666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C47A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FC37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CC9A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A0A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8CB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3">
    <w:nsid w:val="6C4A237C"/>
    <w:multiLevelType w:val="hybridMultilevel"/>
    <w:tmpl w:val="FD2C4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F8237A"/>
    <w:multiLevelType w:val="hybridMultilevel"/>
    <w:tmpl w:val="6EF8A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1E15C9"/>
    <w:multiLevelType w:val="hybridMultilevel"/>
    <w:tmpl w:val="5D84060A"/>
    <w:lvl w:ilvl="0" w:tplc="D38AC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FE038C6"/>
    <w:multiLevelType w:val="hybridMultilevel"/>
    <w:tmpl w:val="2BC0C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07621F1"/>
    <w:multiLevelType w:val="hybridMultilevel"/>
    <w:tmpl w:val="C06ECA1E"/>
    <w:lvl w:ilvl="0" w:tplc="14289E00">
      <w:start w:val="1"/>
      <w:numFmt w:val="bullet"/>
      <w:lvlText w:val="-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8">
    <w:nsid w:val="72783620"/>
    <w:multiLevelType w:val="hybridMultilevel"/>
    <w:tmpl w:val="07C2E2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9">
    <w:nsid w:val="73294821"/>
    <w:multiLevelType w:val="hybridMultilevel"/>
    <w:tmpl w:val="DE5E43D2"/>
    <w:lvl w:ilvl="0" w:tplc="14289E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4F05BF8"/>
    <w:multiLevelType w:val="hybridMultilevel"/>
    <w:tmpl w:val="B6707D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5B76F7"/>
    <w:multiLevelType w:val="multilevel"/>
    <w:tmpl w:val="38BE42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2">
    <w:nsid w:val="7A4F6A98"/>
    <w:multiLevelType w:val="hybridMultilevel"/>
    <w:tmpl w:val="4F6E8DD0"/>
    <w:lvl w:ilvl="0" w:tplc="14289E00">
      <w:start w:val="1"/>
      <w:numFmt w:val="bullet"/>
      <w:lvlText w:val="-"/>
      <w:lvlJc w:val="left"/>
      <w:pPr>
        <w:ind w:left="148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3">
    <w:nsid w:val="7CFA4FEE"/>
    <w:multiLevelType w:val="hybridMultilevel"/>
    <w:tmpl w:val="68FC1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D184E4E"/>
    <w:multiLevelType w:val="hybridMultilevel"/>
    <w:tmpl w:val="032AA3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5">
    <w:nsid w:val="7E0F5BD9"/>
    <w:multiLevelType w:val="multilevel"/>
    <w:tmpl w:val="E25EB662"/>
    <w:lvl w:ilvl="0">
      <w:start w:val="1"/>
      <w:numFmt w:val="bullet"/>
      <w:pStyle w:val="-1"/>
      <w:lvlText w:val=""/>
      <w:lvlJc w:val="left"/>
      <w:pPr>
        <w:tabs>
          <w:tab w:val="num" w:pos="720"/>
        </w:tabs>
        <w:ind w:left="556" w:hanging="199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-607"/>
        </w:tabs>
        <w:ind w:left="1793" w:hanging="48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-607"/>
        </w:tabs>
        <w:ind w:left="2753" w:hanging="480"/>
      </w:pPr>
      <w:rPr>
        <w:rFonts w:ascii="Wingdings" w:hAnsi="Wingdings" w:hint="default"/>
      </w:rPr>
    </w:lvl>
    <w:lvl w:ilvl="3">
      <w:start w:val="1"/>
      <w:numFmt w:val="bullet"/>
      <w:lvlText w:val=""/>
      <w:lvlJc w:val="left"/>
      <w:pPr>
        <w:tabs>
          <w:tab w:val="num" w:pos="-607"/>
        </w:tabs>
        <w:ind w:left="3713" w:hanging="48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-607"/>
        </w:tabs>
        <w:ind w:left="4673" w:hanging="48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-607"/>
        </w:tabs>
        <w:ind w:left="5633" w:hanging="480"/>
      </w:pPr>
      <w:rPr>
        <w:rFonts w:ascii="Symbol" w:hAnsi="Symbol" w:hint="default"/>
      </w:rPr>
    </w:lvl>
    <w:lvl w:ilvl="6">
      <w:start w:val="1"/>
      <w:numFmt w:val="bullet"/>
      <w:lvlText w:val=""/>
      <w:lvlJc w:val="left"/>
      <w:pPr>
        <w:tabs>
          <w:tab w:val="num" w:pos="-607"/>
        </w:tabs>
        <w:ind w:left="6593" w:hanging="480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tabs>
          <w:tab w:val="num" w:pos="-607"/>
        </w:tabs>
        <w:ind w:left="7553" w:hanging="480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tabs>
          <w:tab w:val="num" w:pos="-607"/>
        </w:tabs>
        <w:ind w:left="8513" w:hanging="480"/>
      </w:pPr>
      <w:rPr>
        <w:rFonts w:ascii="Symbol" w:hAnsi="Symbol" w:hint="default"/>
      </w:rPr>
    </w:lvl>
  </w:abstractNum>
  <w:num w:numId="1">
    <w:abstractNumId w:val="7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0"/>
  </w:num>
  <w:num w:numId="3">
    <w:abstractNumId w:val="60"/>
  </w:num>
  <w:num w:numId="4">
    <w:abstractNumId w:val="12"/>
  </w:num>
  <w:num w:numId="5">
    <w:abstractNumId w:val="85"/>
  </w:num>
  <w:num w:numId="6">
    <w:abstractNumId w:val="5"/>
  </w:num>
  <w:num w:numId="7">
    <w:abstractNumId w:val="23"/>
  </w:num>
  <w:num w:numId="8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3"/>
  </w:num>
  <w:num w:numId="10">
    <w:abstractNumId w:val="81"/>
  </w:num>
  <w:num w:numId="11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34"/>
  </w:num>
  <w:num w:numId="14">
    <w:abstractNumId w:val="63"/>
  </w:num>
  <w:num w:numId="15">
    <w:abstractNumId w:val="8"/>
  </w:num>
  <w:num w:numId="16">
    <w:abstractNumId w:val="69"/>
  </w:num>
  <w:num w:numId="17">
    <w:abstractNumId w:val="66"/>
  </w:num>
  <w:num w:numId="18">
    <w:abstractNumId w:val="7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0"/>
  </w:num>
  <w:num w:numId="35">
    <w:abstractNumId w:val="42"/>
  </w:num>
  <w:num w:numId="36">
    <w:abstractNumId w:val="56"/>
  </w:num>
  <w:num w:numId="37">
    <w:abstractNumId w:val="30"/>
  </w:num>
  <w:num w:numId="38">
    <w:abstractNumId w:val="10"/>
  </w:num>
  <w:num w:numId="39">
    <w:abstractNumId w:val="73"/>
  </w:num>
  <w:num w:numId="40">
    <w:abstractNumId w:val="22"/>
  </w:num>
  <w:num w:numId="41">
    <w:abstractNumId w:val="83"/>
  </w:num>
  <w:num w:numId="42">
    <w:abstractNumId w:val="65"/>
  </w:num>
  <w:num w:numId="43">
    <w:abstractNumId w:val="44"/>
  </w:num>
  <w:num w:numId="44">
    <w:abstractNumId w:val="48"/>
  </w:num>
  <w:num w:numId="45">
    <w:abstractNumId w:val="68"/>
  </w:num>
  <w:num w:numId="46">
    <w:abstractNumId w:val="37"/>
  </w:num>
  <w:num w:numId="47">
    <w:abstractNumId w:val="71"/>
  </w:num>
  <w:num w:numId="48">
    <w:abstractNumId w:val="74"/>
  </w:num>
  <w:num w:numId="49">
    <w:abstractNumId w:val="18"/>
  </w:num>
  <w:num w:numId="50">
    <w:abstractNumId w:val="35"/>
  </w:num>
  <w:num w:numId="51">
    <w:abstractNumId w:val="38"/>
  </w:num>
  <w:num w:numId="52">
    <w:abstractNumId w:val="55"/>
  </w:num>
  <w:num w:numId="53">
    <w:abstractNumId w:val="6"/>
  </w:num>
  <w:num w:numId="54">
    <w:abstractNumId w:val="24"/>
  </w:num>
  <w:num w:numId="55">
    <w:abstractNumId w:val="54"/>
  </w:num>
  <w:num w:numId="56">
    <w:abstractNumId w:val="64"/>
  </w:num>
  <w:num w:numId="57">
    <w:abstractNumId w:val="13"/>
  </w:num>
  <w:num w:numId="58">
    <w:abstractNumId w:val="15"/>
  </w:num>
  <w:num w:numId="59">
    <w:abstractNumId w:val="21"/>
  </w:num>
  <w:num w:numId="60">
    <w:abstractNumId w:val="53"/>
  </w:num>
  <w:num w:numId="61">
    <w:abstractNumId w:val="77"/>
  </w:num>
  <w:num w:numId="62">
    <w:abstractNumId w:val="52"/>
  </w:num>
  <w:num w:numId="63">
    <w:abstractNumId w:val="79"/>
  </w:num>
  <w:num w:numId="64">
    <w:abstractNumId w:val="14"/>
  </w:num>
  <w:num w:numId="65">
    <w:abstractNumId w:val="11"/>
  </w:num>
  <w:num w:numId="66">
    <w:abstractNumId w:val="82"/>
  </w:num>
  <w:num w:numId="67">
    <w:abstractNumId w:val="61"/>
  </w:num>
  <w:num w:numId="68">
    <w:abstractNumId w:val="45"/>
  </w:num>
  <w:num w:numId="69">
    <w:abstractNumId w:val="25"/>
  </w:num>
  <w:num w:numId="70">
    <w:abstractNumId w:val="57"/>
  </w:num>
  <w:num w:numId="71">
    <w:abstractNumId w:val="36"/>
  </w:num>
  <w:num w:numId="72">
    <w:abstractNumId w:val="20"/>
  </w:num>
  <w:num w:numId="73">
    <w:abstractNumId w:val="47"/>
  </w:num>
  <w:num w:numId="74">
    <w:abstractNumId w:val="58"/>
  </w:num>
  <w:num w:numId="75">
    <w:abstractNumId w:val="17"/>
  </w:num>
  <w:num w:numId="76">
    <w:abstractNumId w:val="84"/>
  </w:num>
  <w:num w:numId="77">
    <w:abstractNumId w:val="33"/>
  </w:num>
  <w:num w:numId="78">
    <w:abstractNumId w:val="67"/>
  </w:num>
  <w:num w:numId="79">
    <w:abstractNumId w:val="78"/>
  </w:num>
  <w:num w:numId="80">
    <w:abstractNumId w:val="28"/>
  </w:num>
  <w:num w:numId="81">
    <w:abstractNumId w:val="31"/>
  </w:num>
  <w:num w:numId="82">
    <w:abstractNumId w:val="41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AB3"/>
    <w:rsid w:val="000145D6"/>
    <w:rsid w:val="00014663"/>
    <w:rsid w:val="00015B7D"/>
    <w:rsid w:val="00032599"/>
    <w:rsid w:val="000367A2"/>
    <w:rsid w:val="000439F1"/>
    <w:rsid w:val="00057DA5"/>
    <w:rsid w:val="000621FB"/>
    <w:rsid w:val="00090634"/>
    <w:rsid w:val="000A3F65"/>
    <w:rsid w:val="000A4CB4"/>
    <w:rsid w:val="000A5559"/>
    <w:rsid w:val="000B73F9"/>
    <w:rsid w:val="000D4FF7"/>
    <w:rsid w:val="000D5634"/>
    <w:rsid w:val="000D6AB0"/>
    <w:rsid w:val="000D7174"/>
    <w:rsid w:val="000F2E57"/>
    <w:rsid w:val="000F736E"/>
    <w:rsid w:val="001006BF"/>
    <w:rsid w:val="00107515"/>
    <w:rsid w:val="0011303D"/>
    <w:rsid w:val="0012125C"/>
    <w:rsid w:val="00133498"/>
    <w:rsid w:val="001444E0"/>
    <w:rsid w:val="00157CD7"/>
    <w:rsid w:val="0016223F"/>
    <w:rsid w:val="00163468"/>
    <w:rsid w:val="00182F0A"/>
    <w:rsid w:val="001A289B"/>
    <w:rsid w:val="001A798D"/>
    <w:rsid w:val="001C349E"/>
    <w:rsid w:val="001E7D79"/>
    <w:rsid w:val="001F1B46"/>
    <w:rsid w:val="001F4D49"/>
    <w:rsid w:val="00201C75"/>
    <w:rsid w:val="00201FBF"/>
    <w:rsid w:val="00204D67"/>
    <w:rsid w:val="00206690"/>
    <w:rsid w:val="00221657"/>
    <w:rsid w:val="0023347C"/>
    <w:rsid w:val="00244374"/>
    <w:rsid w:val="00267DF4"/>
    <w:rsid w:val="0027123A"/>
    <w:rsid w:val="002747D2"/>
    <w:rsid w:val="00284FCB"/>
    <w:rsid w:val="00292B8B"/>
    <w:rsid w:val="00296489"/>
    <w:rsid w:val="002A1355"/>
    <w:rsid w:val="002A716F"/>
    <w:rsid w:val="002B225A"/>
    <w:rsid w:val="002C6ECF"/>
    <w:rsid w:val="002D63BC"/>
    <w:rsid w:val="002E08D8"/>
    <w:rsid w:val="002E193C"/>
    <w:rsid w:val="002E6A2D"/>
    <w:rsid w:val="002E6BE5"/>
    <w:rsid w:val="002F0BBE"/>
    <w:rsid w:val="0031173F"/>
    <w:rsid w:val="00320086"/>
    <w:rsid w:val="00327E51"/>
    <w:rsid w:val="003658C6"/>
    <w:rsid w:val="00366CE4"/>
    <w:rsid w:val="003704BE"/>
    <w:rsid w:val="00372364"/>
    <w:rsid w:val="003742C2"/>
    <w:rsid w:val="00385605"/>
    <w:rsid w:val="00395509"/>
    <w:rsid w:val="003C19FE"/>
    <w:rsid w:val="003C39D6"/>
    <w:rsid w:val="003C5E75"/>
    <w:rsid w:val="003D1CEF"/>
    <w:rsid w:val="003D337F"/>
    <w:rsid w:val="003D5B46"/>
    <w:rsid w:val="003E3900"/>
    <w:rsid w:val="003E3F1E"/>
    <w:rsid w:val="00401EE8"/>
    <w:rsid w:val="00402518"/>
    <w:rsid w:val="00404680"/>
    <w:rsid w:val="004050A2"/>
    <w:rsid w:val="00423852"/>
    <w:rsid w:val="0043606F"/>
    <w:rsid w:val="004361D7"/>
    <w:rsid w:val="004448AC"/>
    <w:rsid w:val="00456A17"/>
    <w:rsid w:val="00457943"/>
    <w:rsid w:val="00461342"/>
    <w:rsid w:val="00475557"/>
    <w:rsid w:val="004B2B1A"/>
    <w:rsid w:val="004C7F05"/>
    <w:rsid w:val="004D1BCD"/>
    <w:rsid w:val="004E692D"/>
    <w:rsid w:val="004F25A0"/>
    <w:rsid w:val="00512CC3"/>
    <w:rsid w:val="00525256"/>
    <w:rsid w:val="00525892"/>
    <w:rsid w:val="00550100"/>
    <w:rsid w:val="00573334"/>
    <w:rsid w:val="0057538D"/>
    <w:rsid w:val="00586EA3"/>
    <w:rsid w:val="005945E1"/>
    <w:rsid w:val="0059540E"/>
    <w:rsid w:val="005B051E"/>
    <w:rsid w:val="005B106C"/>
    <w:rsid w:val="005C4443"/>
    <w:rsid w:val="005E721C"/>
    <w:rsid w:val="005F2833"/>
    <w:rsid w:val="0060386A"/>
    <w:rsid w:val="00606CC5"/>
    <w:rsid w:val="0061089D"/>
    <w:rsid w:val="00612A04"/>
    <w:rsid w:val="00632A0C"/>
    <w:rsid w:val="006401E7"/>
    <w:rsid w:val="00643D57"/>
    <w:rsid w:val="00655CDF"/>
    <w:rsid w:val="00661D97"/>
    <w:rsid w:val="0066414A"/>
    <w:rsid w:val="00666622"/>
    <w:rsid w:val="006851F6"/>
    <w:rsid w:val="00685AB3"/>
    <w:rsid w:val="00696D85"/>
    <w:rsid w:val="006B008A"/>
    <w:rsid w:val="006B7526"/>
    <w:rsid w:val="006C17D2"/>
    <w:rsid w:val="006D23C6"/>
    <w:rsid w:val="006D45E9"/>
    <w:rsid w:val="006E33FC"/>
    <w:rsid w:val="006E74AF"/>
    <w:rsid w:val="006F4F20"/>
    <w:rsid w:val="00700064"/>
    <w:rsid w:val="0071333E"/>
    <w:rsid w:val="007461DE"/>
    <w:rsid w:val="00757446"/>
    <w:rsid w:val="00782605"/>
    <w:rsid w:val="00790D38"/>
    <w:rsid w:val="007A58C5"/>
    <w:rsid w:val="007A72E3"/>
    <w:rsid w:val="007C13FE"/>
    <w:rsid w:val="007D086E"/>
    <w:rsid w:val="007D43F8"/>
    <w:rsid w:val="00820F1E"/>
    <w:rsid w:val="00821B18"/>
    <w:rsid w:val="00835963"/>
    <w:rsid w:val="00835CC0"/>
    <w:rsid w:val="00852004"/>
    <w:rsid w:val="00862E7C"/>
    <w:rsid w:val="00897617"/>
    <w:rsid w:val="008B54A6"/>
    <w:rsid w:val="008D1542"/>
    <w:rsid w:val="008E3054"/>
    <w:rsid w:val="008E3B65"/>
    <w:rsid w:val="008E47A9"/>
    <w:rsid w:val="008F156F"/>
    <w:rsid w:val="008F627E"/>
    <w:rsid w:val="008F6E7A"/>
    <w:rsid w:val="009001EE"/>
    <w:rsid w:val="009111AF"/>
    <w:rsid w:val="00922309"/>
    <w:rsid w:val="00925D79"/>
    <w:rsid w:val="00930271"/>
    <w:rsid w:val="00956F4B"/>
    <w:rsid w:val="00966AF5"/>
    <w:rsid w:val="00971237"/>
    <w:rsid w:val="00972FD3"/>
    <w:rsid w:val="009819A4"/>
    <w:rsid w:val="0098673D"/>
    <w:rsid w:val="009A107C"/>
    <w:rsid w:val="009A54CE"/>
    <w:rsid w:val="009B614E"/>
    <w:rsid w:val="009D0C1E"/>
    <w:rsid w:val="009D39A6"/>
    <w:rsid w:val="009E7B3F"/>
    <w:rsid w:val="00A243C6"/>
    <w:rsid w:val="00A427C0"/>
    <w:rsid w:val="00A452CD"/>
    <w:rsid w:val="00A63433"/>
    <w:rsid w:val="00A93F9B"/>
    <w:rsid w:val="00AC566C"/>
    <w:rsid w:val="00AE7813"/>
    <w:rsid w:val="00B04473"/>
    <w:rsid w:val="00B12BD6"/>
    <w:rsid w:val="00B1752C"/>
    <w:rsid w:val="00B17968"/>
    <w:rsid w:val="00B36FD5"/>
    <w:rsid w:val="00B46041"/>
    <w:rsid w:val="00B62309"/>
    <w:rsid w:val="00B63381"/>
    <w:rsid w:val="00B75B7D"/>
    <w:rsid w:val="00B95135"/>
    <w:rsid w:val="00B96CE6"/>
    <w:rsid w:val="00B97EF0"/>
    <w:rsid w:val="00BB38AC"/>
    <w:rsid w:val="00BC3173"/>
    <w:rsid w:val="00BE530F"/>
    <w:rsid w:val="00C46524"/>
    <w:rsid w:val="00C52906"/>
    <w:rsid w:val="00C545CC"/>
    <w:rsid w:val="00C71D6C"/>
    <w:rsid w:val="00CB08E1"/>
    <w:rsid w:val="00CB193E"/>
    <w:rsid w:val="00CB1D7B"/>
    <w:rsid w:val="00CB7A99"/>
    <w:rsid w:val="00CC5EA6"/>
    <w:rsid w:val="00CD388C"/>
    <w:rsid w:val="00CD3A4B"/>
    <w:rsid w:val="00CF2368"/>
    <w:rsid w:val="00D049C9"/>
    <w:rsid w:val="00D31429"/>
    <w:rsid w:val="00D45B49"/>
    <w:rsid w:val="00D462E9"/>
    <w:rsid w:val="00D52DD3"/>
    <w:rsid w:val="00D55C91"/>
    <w:rsid w:val="00D60222"/>
    <w:rsid w:val="00D66460"/>
    <w:rsid w:val="00D73B2C"/>
    <w:rsid w:val="00D76FAE"/>
    <w:rsid w:val="00D92C4C"/>
    <w:rsid w:val="00DA3B1F"/>
    <w:rsid w:val="00DB5450"/>
    <w:rsid w:val="00DB7EDF"/>
    <w:rsid w:val="00DC4A0C"/>
    <w:rsid w:val="00DD6E22"/>
    <w:rsid w:val="00DE248B"/>
    <w:rsid w:val="00DF29B0"/>
    <w:rsid w:val="00E0334A"/>
    <w:rsid w:val="00E154EF"/>
    <w:rsid w:val="00E32529"/>
    <w:rsid w:val="00E529A9"/>
    <w:rsid w:val="00E55B54"/>
    <w:rsid w:val="00E62C58"/>
    <w:rsid w:val="00E7339A"/>
    <w:rsid w:val="00E770C7"/>
    <w:rsid w:val="00E770DE"/>
    <w:rsid w:val="00E96516"/>
    <w:rsid w:val="00ED1FF6"/>
    <w:rsid w:val="00EE79B9"/>
    <w:rsid w:val="00EF2085"/>
    <w:rsid w:val="00EF73B4"/>
    <w:rsid w:val="00F01458"/>
    <w:rsid w:val="00F01F17"/>
    <w:rsid w:val="00F03A71"/>
    <w:rsid w:val="00F067F3"/>
    <w:rsid w:val="00F14B4F"/>
    <w:rsid w:val="00F15F52"/>
    <w:rsid w:val="00F168DD"/>
    <w:rsid w:val="00F30762"/>
    <w:rsid w:val="00F31A1A"/>
    <w:rsid w:val="00F52032"/>
    <w:rsid w:val="00F53051"/>
    <w:rsid w:val="00F62A58"/>
    <w:rsid w:val="00F62D67"/>
    <w:rsid w:val="00F673B8"/>
    <w:rsid w:val="00F96F95"/>
    <w:rsid w:val="00F97147"/>
    <w:rsid w:val="00FA2BE1"/>
    <w:rsid w:val="00FB586B"/>
    <w:rsid w:val="00FC1D88"/>
    <w:rsid w:val="00FD0931"/>
    <w:rsid w:val="00FD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7C"/>
  </w:style>
  <w:style w:type="paragraph" w:styleId="1">
    <w:name w:val="heading 1"/>
    <w:basedOn w:val="a"/>
    <w:next w:val="a"/>
    <w:link w:val="10"/>
    <w:qFormat/>
    <w:rsid w:val="00BC3173"/>
    <w:pPr>
      <w:keepNext/>
      <w:spacing w:after="0" w:line="240" w:lineRule="auto"/>
      <w:outlineLvl w:val="0"/>
    </w:pPr>
    <w:rPr>
      <w:rFonts w:eastAsia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C31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75744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57446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Times New Roman" w:hAnsi="a_FuturaOrto" w:cs="Times New Roman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006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06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757446"/>
    <w:pPr>
      <w:numPr>
        <w:numId w:val="4"/>
      </w:numPr>
      <w:suppressAutoHyphens/>
      <w:spacing w:after="0" w:line="240" w:lineRule="auto"/>
      <w:ind w:left="714" w:hanging="357"/>
      <w:outlineLvl w:val="6"/>
    </w:pPr>
    <w:rPr>
      <w:rFonts w:eastAsia="Times New Roman" w:cs="Times New Roman"/>
      <w:szCs w:val="24"/>
    </w:rPr>
  </w:style>
  <w:style w:type="paragraph" w:styleId="8">
    <w:name w:val="heading 8"/>
    <w:basedOn w:val="a"/>
    <w:next w:val="a"/>
    <w:link w:val="80"/>
    <w:uiPriority w:val="9"/>
    <w:qFormat/>
    <w:rsid w:val="00757446"/>
    <w:pPr>
      <w:keepNext/>
      <w:suppressAutoHyphens/>
      <w:spacing w:after="0" w:line="240" w:lineRule="auto"/>
      <w:jc w:val="center"/>
      <w:outlineLvl w:val="7"/>
    </w:pPr>
    <w:rPr>
      <w:rFonts w:eastAsia="Times New Roman" w:cs="Times New Roman"/>
      <w:b/>
      <w:bCs/>
      <w:szCs w:val="24"/>
    </w:rPr>
  </w:style>
  <w:style w:type="paragraph" w:styleId="9">
    <w:name w:val="heading 9"/>
    <w:basedOn w:val="a"/>
    <w:next w:val="a"/>
    <w:link w:val="90"/>
    <w:uiPriority w:val="9"/>
    <w:qFormat/>
    <w:rsid w:val="00757446"/>
    <w:pPr>
      <w:keepNext/>
      <w:autoSpaceDE w:val="0"/>
      <w:autoSpaceDN w:val="0"/>
      <w:spacing w:after="0" w:line="240" w:lineRule="auto"/>
      <w:outlineLvl w:val="8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BC317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744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7446"/>
    <w:rPr>
      <w:rFonts w:ascii="a_FuturaOrto" w:eastAsia="Times New Roman" w:hAnsi="a_FuturaOrto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00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0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757446"/>
    <w:rPr>
      <w:rFonts w:eastAsia="Times New Roman" w:cs="Times New Roman"/>
      <w:szCs w:val="24"/>
    </w:rPr>
  </w:style>
  <w:style w:type="character" w:customStyle="1" w:styleId="80">
    <w:name w:val="Заголовок 8 Знак"/>
    <w:basedOn w:val="a0"/>
    <w:link w:val="8"/>
    <w:uiPriority w:val="9"/>
    <w:rsid w:val="00757446"/>
    <w:rPr>
      <w:rFonts w:ascii="Times New Roman" w:eastAsia="Times New Roman" w:hAnsi="Times New Roman" w:cs="Times New Roman"/>
      <w:b/>
      <w:bCs/>
      <w:szCs w:val="24"/>
    </w:rPr>
  </w:style>
  <w:style w:type="character" w:customStyle="1" w:styleId="90">
    <w:name w:val="Заголовок 9 Знак"/>
    <w:basedOn w:val="a0"/>
    <w:link w:val="9"/>
    <w:uiPriority w:val="9"/>
    <w:rsid w:val="00757446"/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rsid w:val="00685AB3"/>
    <w:pPr>
      <w:spacing w:after="0" w:line="240" w:lineRule="auto"/>
      <w:ind w:firstLine="84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85A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9A54CE"/>
    <w:pPr>
      <w:ind w:left="720"/>
      <w:contextualSpacing/>
    </w:pPr>
  </w:style>
  <w:style w:type="table" w:styleId="a6">
    <w:name w:val="Table Grid"/>
    <w:basedOn w:val="a1"/>
    <w:uiPriority w:val="59"/>
    <w:rsid w:val="00BC31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C31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C317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BC3173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C317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C317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C3173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BC31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11">
    <w:name w:val="Знак Знак1"/>
    <w:basedOn w:val="a0"/>
    <w:locked/>
    <w:rsid w:val="00BC3173"/>
    <w:rPr>
      <w:sz w:val="24"/>
      <w:szCs w:val="24"/>
      <w:lang w:val="ru-RU" w:eastAsia="ru-RU" w:bidi="ar-SA"/>
    </w:rPr>
  </w:style>
  <w:style w:type="paragraph" w:styleId="ac">
    <w:name w:val="Plain Text"/>
    <w:basedOn w:val="a"/>
    <w:link w:val="ad"/>
    <w:unhideWhenUsed/>
    <w:rsid w:val="00BC317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BC3173"/>
    <w:rPr>
      <w:rFonts w:ascii="Courier New" w:eastAsia="Times New Roman" w:hAnsi="Courier New" w:cs="Courier New"/>
      <w:sz w:val="20"/>
      <w:szCs w:val="20"/>
    </w:rPr>
  </w:style>
  <w:style w:type="paragraph" w:styleId="ae">
    <w:name w:val="Document Map"/>
    <w:basedOn w:val="a"/>
    <w:link w:val="af"/>
    <w:rsid w:val="00BC31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BC3173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BC3173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1"/>
    <w:rsid w:val="00DB5450"/>
    <w:rPr>
      <w:rFonts w:ascii="DejaVu Sans" w:eastAsia="DejaVu Sans" w:hAnsi="DejaVu Sans" w:cs="Times New Roman"/>
      <w:kern w:val="1"/>
      <w:sz w:val="24"/>
      <w:szCs w:val="24"/>
    </w:rPr>
  </w:style>
  <w:style w:type="paragraph" w:styleId="21">
    <w:name w:val="Body Text Indent 2"/>
    <w:basedOn w:val="a"/>
    <w:link w:val="22"/>
    <w:rsid w:val="00BC3173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C317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BC317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BC317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C3173"/>
  </w:style>
  <w:style w:type="character" w:styleId="af4">
    <w:name w:val="Strong"/>
    <w:basedOn w:val="a0"/>
    <w:uiPriority w:val="22"/>
    <w:qFormat/>
    <w:rsid w:val="00BC3173"/>
    <w:rPr>
      <w:b/>
      <w:bCs/>
    </w:rPr>
  </w:style>
  <w:style w:type="character" w:customStyle="1" w:styleId="apple-converted-space">
    <w:name w:val="apple-converted-space"/>
    <w:basedOn w:val="a0"/>
    <w:rsid w:val="00BC3173"/>
  </w:style>
  <w:style w:type="character" w:styleId="af5">
    <w:name w:val="Emphasis"/>
    <w:basedOn w:val="a0"/>
    <w:uiPriority w:val="20"/>
    <w:qFormat/>
    <w:rsid w:val="00BC3173"/>
    <w:rPr>
      <w:i/>
      <w:iCs/>
    </w:rPr>
  </w:style>
  <w:style w:type="paragraph" w:customStyle="1" w:styleId="Style5">
    <w:name w:val="Style5"/>
    <w:basedOn w:val="a"/>
    <w:uiPriority w:val="99"/>
    <w:rsid w:val="00BC317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C31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C3173"/>
    <w:pPr>
      <w:widowControl w:val="0"/>
      <w:autoSpaceDE w:val="0"/>
      <w:autoSpaceDN w:val="0"/>
      <w:adjustRightInd w:val="0"/>
      <w:spacing w:after="0" w:line="185" w:lineRule="exact"/>
    </w:pPr>
    <w:rPr>
      <w:rFonts w:eastAsia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C3173"/>
    <w:pPr>
      <w:widowControl w:val="0"/>
      <w:autoSpaceDE w:val="0"/>
      <w:autoSpaceDN w:val="0"/>
      <w:adjustRightInd w:val="0"/>
      <w:spacing w:after="0" w:line="184" w:lineRule="exact"/>
    </w:pPr>
    <w:rPr>
      <w:rFonts w:eastAsia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C3173"/>
    <w:pPr>
      <w:widowControl w:val="0"/>
      <w:autoSpaceDE w:val="0"/>
      <w:autoSpaceDN w:val="0"/>
      <w:adjustRightInd w:val="0"/>
      <w:spacing w:after="0" w:line="187" w:lineRule="exact"/>
    </w:pPr>
    <w:rPr>
      <w:rFonts w:eastAsia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C3173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eastAsia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BC31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BC3173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33">
    <w:name w:val="Font Style33"/>
    <w:basedOn w:val="a0"/>
    <w:uiPriority w:val="99"/>
    <w:rsid w:val="00BC3173"/>
    <w:rPr>
      <w:rFonts w:ascii="Arial" w:hAnsi="Arial" w:cs="Arial"/>
      <w:sz w:val="16"/>
      <w:szCs w:val="16"/>
    </w:rPr>
  </w:style>
  <w:style w:type="character" w:customStyle="1" w:styleId="FontStyle34">
    <w:name w:val="Font Style34"/>
    <w:basedOn w:val="a0"/>
    <w:uiPriority w:val="99"/>
    <w:rsid w:val="00BC3173"/>
    <w:rPr>
      <w:rFonts w:ascii="Arial" w:hAnsi="Arial" w:cs="Arial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BC3173"/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rsid w:val="00BC3173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C317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BC3173"/>
    <w:pPr>
      <w:ind w:left="720"/>
    </w:pPr>
    <w:rPr>
      <w:rFonts w:ascii="Calibri" w:eastAsia="Times New Roman" w:hAnsi="Calibri" w:cs="Calibri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BC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C3173"/>
    <w:rPr>
      <w:rFonts w:ascii="Tahoma" w:hAnsi="Tahoma" w:cs="Tahoma"/>
      <w:sz w:val="16"/>
      <w:szCs w:val="16"/>
    </w:rPr>
  </w:style>
  <w:style w:type="paragraph" w:styleId="af8">
    <w:name w:val="footnote text"/>
    <w:basedOn w:val="a"/>
    <w:link w:val="af9"/>
    <w:rsid w:val="001006BF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1006BF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nhideWhenUsed/>
    <w:rsid w:val="0075744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7446"/>
    <w:rPr>
      <w:sz w:val="16"/>
      <w:szCs w:val="16"/>
    </w:rPr>
  </w:style>
  <w:style w:type="paragraph" w:styleId="afa">
    <w:name w:val="Subtitle"/>
    <w:basedOn w:val="a"/>
    <w:link w:val="afb"/>
    <w:qFormat/>
    <w:rsid w:val="00757446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fb">
    <w:name w:val="Подзаголовок Знак"/>
    <w:basedOn w:val="a0"/>
    <w:link w:val="afa"/>
    <w:rsid w:val="00757446"/>
    <w:rPr>
      <w:rFonts w:ascii="Arial" w:eastAsia="Times New Roman" w:hAnsi="Arial" w:cs="Arial"/>
      <w:b/>
      <w:bCs/>
      <w:szCs w:val="24"/>
    </w:rPr>
  </w:style>
  <w:style w:type="paragraph" w:styleId="afc">
    <w:name w:val="Title"/>
    <w:basedOn w:val="a"/>
    <w:link w:val="afd"/>
    <w:uiPriority w:val="10"/>
    <w:qFormat/>
    <w:rsid w:val="00757446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uiPriority w:val="10"/>
    <w:rsid w:val="00757446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2-">
    <w:name w:val="Заголовок 2 - стандартный"/>
    <w:basedOn w:val="a"/>
    <w:autoRedefine/>
    <w:rsid w:val="00757446"/>
    <w:pPr>
      <w:autoSpaceDE w:val="0"/>
      <w:autoSpaceDN w:val="0"/>
      <w:spacing w:before="120" w:after="60" w:line="320" w:lineRule="exact"/>
      <w:jc w:val="center"/>
    </w:pPr>
    <w:rPr>
      <w:rFonts w:eastAsia="Times New Roman" w:cs="Times New Roman"/>
      <w:sz w:val="24"/>
      <w:szCs w:val="24"/>
    </w:rPr>
  </w:style>
  <w:style w:type="character" w:styleId="afe">
    <w:name w:val="page number"/>
    <w:basedOn w:val="a0"/>
    <w:rsid w:val="00757446"/>
  </w:style>
  <w:style w:type="paragraph" w:styleId="aff">
    <w:name w:val="Block Text"/>
    <w:basedOn w:val="a"/>
    <w:rsid w:val="00757446"/>
    <w:pPr>
      <w:suppressAutoHyphens/>
      <w:spacing w:after="0" w:line="240" w:lineRule="auto"/>
      <w:ind w:left="-108" w:right="-108"/>
      <w:jc w:val="center"/>
      <w:outlineLvl w:val="5"/>
    </w:pPr>
    <w:rPr>
      <w:rFonts w:eastAsia="Times New Roman" w:cs="Times New Roman"/>
      <w:sz w:val="18"/>
      <w:szCs w:val="24"/>
    </w:rPr>
  </w:style>
  <w:style w:type="paragraph" w:customStyle="1" w:styleId="ConsCell">
    <w:name w:val="ConsCell"/>
    <w:uiPriority w:val="99"/>
    <w:rsid w:val="00757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Символ сноски"/>
    <w:basedOn w:val="a0"/>
    <w:rsid w:val="00EF73B4"/>
    <w:rPr>
      <w:vertAlign w:val="superscript"/>
    </w:rPr>
  </w:style>
  <w:style w:type="paragraph" w:styleId="25">
    <w:name w:val="Quote"/>
    <w:basedOn w:val="a"/>
    <w:next w:val="a"/>
    <w:link w:val="26"/>
    <w:uiPriority w:val="29"/>
    <w:qFormat/>
    <w:rsid w:val="00DB5450"/>
    <w:pPr>
      <w:spacing w:after="0" w:line="240" w:lineRule="auto"/>
    </w:pPr>
    <w:rPr>
      <w:rFonts w:eastAsiaTheme="minorHAnsi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B5450"/>
    <w:rPr>
      <w:rFonts w:ascii="Times New Roman" w:eastAsiaTheme="minorHAnsi" w:hAnsi="Times New Roman"/>
      <w:i/>
      <w:sz w:val="28"/>
      <w:lang w:val="en-US" w:eastAsia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DB545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40" w:lineRule="auto"/>
      <w:ind w:left="1440" w:right="1440"/>
    </w:pPr>
    <w:rPr>
      <w:rFonts w:eastAsiaTheme="minorHAnsi"/>
      <w:b/>
      <w:i/>
      <w:color w:val="FFFFFF" w:themeColor="background1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DB5450"/>
    <w:rPr>
      <w:rFonts w:ascii="Times New Roman" w:eastAsiaTheme="minorHAnsi" w:hAnsi="Times New Roman"/>
      <w:b/>
      <w:i/>
      <w:color w:val="FFFFFF" w:themeColor="background1"/>
      <w:sz w:val="28"/>
      <w:shd w:val="clear" w:color="auto" w:fill="C0504D" w:themeFill="accent2"/>
      <w:lang w:val="en-US" w:eastAsia="en-US" w:bidi="en-US"/>
    </w:rPr>
  </w:style>
  <w:style w:type="character" w:styleId="aff3">
    <w:name w:val="Subtle Emphasis"/>
    <w:uiPriority w:val="19"/>
    <w:qFormat/>
    <w:rsid w:val="00DB5450"/>
    <w:rPr>
      <w:i/>
    </w:rPr>
  </w:style>
  <w:style w:type="character" w:styleId="aff4">
    <w:name w:val="Intense Emphasis"/>
    <w:uiPriority w:val="21"/>
    <w:qFormat/>
    <w:rsid w:val="00DB5450"/>
    <w:rPr>
      <w:b/>
      <w:i/>
      <w:color w:val="C0504D" w:themeColor="accent2"/>
      <w:spacing w:val="10"/>
    </w:rPr>
  </w:style>
  <w:style w:type="character" w:styleId="aff5">
    <w:name w:val="Subtle Reference"/>
    <w:uiPriority w:val="31"/>
    <w:qFormat/>
    <w:rsid w:val="00DB5450"/>
    <w:rPr>
      <w:b/>
    </w:rPr>
  </w:style>
  <w:style w:type="character" w:styleId="aff6">
    <w:name w:val="Intense Reference"/>
    <w:uiPriority w:val="32"/>
    <w:qFormat/>
    <w:rsid w:val="00DB5450"/>
    <w:rPr>
      <w:b/>
      <w:bCs/>
      <w:smallCaps/>
      <w:spacing w:val="5"/>
      <w:sz w:val="22"/>
      <w:szCs w:val="22"/>
      <w:u w:val="single"/>
    </w:rPr>
  </w:style>
  <w:style w:type="character" w:styleId="aff7">
    <w:name w:val="Book Title"/>
    <w:uiPriority w:val="33"/>
    <w:qFormat/>
    <w:rsid w:val="00DB545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8">
    <w:name w:val="TOC Heading"/>
    <w:basedOn w:val="1"/>
    <w:next w:val="a"/>
    <w:uiPriority w:val="39"/>
    <w:semiHidden/>
    <w:unhideWhenUsed/>
    <w:qFormat/>
    <w:rsid w:val="00DB5450"/>
    <w:pPr>
      <w:keepNext w:val="0"/>
      <w:spacing w:before="300" w:after="40"/>
      <w:outlineLvl w:val="9"/>
    </w:pPr>
    <w:rPr>
      <w:rFonts w:eastAsiaTheme="minorHAnsi" w:cstheme="minorBidi"/>
      <w:b w:val="0"/>
      <w:smallCaps/>
      <w:spacing w:val="5"/>
      <w:sz w:val="32"/>
      <w:szCs w:val="22"/>
      <w:lang w:val="en-US" w:eastAsia="en-US" w:bidi="en-US"/>
    </w:rPr>
  </w:style>
  <w:style w:type="paragraph" w:customStyle="1" w:styleId="aff9">
    <w:name w:val="текст"/>
    <w:basedOn w:val="a3"/>
    <w:rsid w:val="00DB5450"/>
    <w:pPr>
      <w:spacing w:after="120"/>
      <w:ind w:left="283" w:firstLine="0"/>
    </w:pPr>
    <w:rPr>
      <w:rFonts w:eastAsiaTheme="minorHAnsi" w:cstheme="minorBidi"/>
      <w:sz w:val="28"/>
      <w:szCs w:val="22"/>
      <w:lang w:val="en-US" w:eastAsia="en-US" w:bidi="en-US"/>
    </w:rPr>
  </w:style>
  <w:style w:type="character" w:styleId="affa">
    <w:name w:val="Hyperlink"/>
    <w:basedOn w:val="a0"/>
    <w:unhideWhenUsed/>
    <w:rsid w:val="00DB5450"/>
    <w:rPr>
      <w:color w:val="0000FF" w:themeColor="hyperlink"/>
      <w:u w:val="single"/>
    </w:rPr>
  </w:style>
  <w:style w:type="paragraph" w:styleId="affb">
    <w:name w:val="List"/>
    <w:basedOn w:val="a"/>
    <w:semiHidden/>
    <w:unhideWhenUsed/>
    <w:rsid w:val="00DB5450"/>
    <w:pPr>
      <w:keepLines/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-10">
    <w:name w:val="Список - 1 Знак Знак"/>
    <w:basedOn w:val="a0"/>
    <w:link w:val="-1"/>
    <w:locked/>
    <w:rsid w:val="00DB5450"/>
    <w:rPr>
      <w:rFonts w:ascii="Verdana" w:hAnsi="Verdana"/>
    </w:rPr>
  </w:style>
  <w:style w:type="paragraph" w:customStyle="1" w:styleId="-1">
    <w:name w:val="Список - 1"/>
    <w:basedOn w:val="a"/>
    <w:link w:val="-10"/>
    <w:rsid w:val="00DB5450"/>
    <w:pPr>
      <w:keepLines/>
      <w:numPr>
        <w:numId w:val="5"/>
      </w:numPr>
      <w:spacing w:after="0" w:line="240" w:lineRule="auto"/>
      <w:jc w:val="both"/>
    </w:pPr>
    <w:rPr>
      <w:rFonts w:ascii="Verdana" w:hAnsi="Verdana"/>
    </w:rPr>
  </w:style>
  <w:style w:type="character" w:customStyle="1" w:styleId="affc">
    <w:name w:val="Название таблицы и рисунка Знак"/>
    <w:basedOn w:val="a0"/>
    <w:link w:val="affd"/>
    <w:locked/>
    <w:rsid w:val="00DB5450"/>
    <w:rPr>
      <w:rFonts w:ascii="Verdana" w:hAnsi="Verdana"/>
      <w:b/>
      <w:sz w:val="24"/>
    </w:rPr>
  </w:style>
  <w:style w:type="paragraph" w:customStyle="1" w:styleId="affd">
    <w:name w:val="Название таблицы и рисунка"/>
    <w:basedOn w:val="a"/>
    <w:next w:val="a"/>
    <w:link w:val="affc"/>
    <w:rsid w:val="00DB5450"/>
    <w:pPr>
      <w:keepNext/>
      <w:keepLines/>
      <w:spacing w:before="150" w:after="80" w:line="240" w:lineRule="auto"/>
    </w:pPr>
    <w:rPr>
      <w:rFonts w:ascii="Verdana" w:hAnsi="Verdana"/>
      <w:b/>
      <w:sz w:val="24"/>
    </w:rPr>
  </w:style>
  <w:style w:type="character" w:customStyle="1" w:styleId="affe">
    <w:name w:val="Текст страницы Знак"/>
    <w:basedOn w:val="a0"/>
    <w:link w:val="afff"/>
    <w:locked/>
    <w:rsid w:val="00DB5450"/>
    <w:rPr>
      <w:rFonts w:ascii="Verdana" w:hAnsi="Verdana"/>
    </w:rPr>
  </w:style>
  <w:style w:type="paragraph" w:customStyle="1" w:styleId="afff">
    <w:name w:val="Текст страницы"/>
    <w:basedOn w:val="a"/>
    <w:link w:val="affe"/>
    <w:rsid w:val="00DB5450"/>
    <w:pPr>
      <w:keepLines/>
      <w:spacing w:before="40" w:after="0" w:line="240" w:lineRule="auto"/>
      <w:ind w:firstLine="357"/>
      <w:jc w:val="both"/>
    </w:pPr>
    <w:rPr>
      <w:rFonts w:ascii="Verdana" w:hAnsi="Verdana"/>
    </w:rPr>
  </w:style>
  <w:style w:type="paragraph" w:customStyle="1" w:styleId="afff0">
    <w:name w:val="Абзац перед списком"/>
    <w:basedOn w:val="afff"/>
    <w:next w:val="a"/>
    <w:rsid w:val="00DB5450"/>
    <w:pPr>
      <w:keepNext/>
      <w:spacing w:after="20"/>
    </w:pPr>
  </w:style>
  <w:style w:type="character" w:customStyle="1" w:styleId="afff1">
    <w:name w:val="термин"/>
    <w:basedOn w:val="a0"/>
    <w:rsid w:val="00DB5450"/>
    <w:rPr>
      <w:rFonts w:ascii="Verdana" w:hAnsi="Verdana" w:hint="default"/>
      <w:b/>
      <w:bCs w:val="0"/>
      <w:color w:val="3A2F1A"/>
      <w:sz w:val="20"/>
    </w:rPr>
  </w:style>
  <w:style w:type="character" w:customStyle="1" w:styleId="240">
    <w:name w:val="Основной текст + 24"/>
    <w:aliases w:val="5 pt,Полужирный"/>
    <w:basedOn w:val="a0"/>
    <w:rsid w:val="00DB5450"/>
    <w:rPr>
      <w:rFonts w:ascii="Times New Roman" w:eastAsia="Times New Roman" w:hAnsi="Times New Roman" w:cs="Times New Roman" w:hint="default"/>
      <w:b/>
      <w:bCs/>
      <w:sz w:val="49"/>
      <w:szCs w:val="49"/>
      <w:shd w:val="clear" w:color="auto" w:fill="FFFFFF"/>
    </w:rPr>
  </w:style>
  <w:style w:type="paragraph" w:customStyle="1" w:styleId="ConsPlusNonformat">
    <w:name w:val="ConsPlusNonformat"/>
    <w:rsid w:val="00B97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9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rsid w:val="00835963"/>
    <w:pPr>
      <w:widowControl w:val="0"/>
      <w:suppressAutoHyphens/>
      <w:spacing w:after="120" w:line="480" w:lineRule="auto"/>
      <w:ind w:left="283"/>
    </w:pPr>
    <w:rPr>
      <w:rFonts w:eastAsia="Droid Sans Fallback" w:cs="Lohit Hindi"/>
      <w:kern w:val="2"/>
      <w:sz w:val="24"/>
      <w:szCs w:val="24"/>
      <w:lang w:eastAsia="zh-CN" w:bidi="hi-IN"/>
    </w:rPr>
  </w:style>
  <w:style w:type="character" w:styleId="afff2">
    <w:name w:val="footnote reference"/>
    <w:basedOn w:val="a0"/>
    <w:semiHidden/>
    <w:rsid w:val="006D23C6"/>
    <w:rPr>
      <w:vertAlign w:val="superscript"/>
    </w:rPr>
  </w:style>
  <w:style w:type="character" w:customStyle="1" w:styleId="afff3">
    <w:name w:val="Основной текст_"/>
    <w:basedOn w:val="a0"/>
    <w:link w:val="27"/>
    <w:rsid w:val="00CB08E1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27">
    <w:name w:val="Основной текст2"/>
    <w:basedOn w:val="a"/>
    <w:link w:val="afff3"/>
    <w:rsid w:val="00CB08E1"/>
    <w:pPr>
      <w:shd w:val="clear" w:color="auto" w:fill="FFFFFF"/>
      <w:spacing w:after="0" w:line="0" w:lineRule="atLeast"/>
      <w:jc w:val="right"/>
    </w:pPr>
    <w:rPr>
      <w:rFonts w:eastAsia="Times New Roman" w:cs="Times New Roman"/>
      <w:sz w:val="22"/>
      <w:szCs w:val="22"/>
    </w:rPr>
  </w:style>
  <w:style w:type="paragraph" w:customStyle="1" w:styleId="18">
    <w:name w:val="Основной текст18"/>
    <w:basedOn w:val="a"/>
    <w:rsid w:val="00B75B7D"/>
    <w:pPr>
      <w:shd w:val="clear" w:color="auto" w:fill="FFFFFF"/>
      <w:spacing w:after="0" w:line="274" w:lineRule="exact"/>
      <w:ind w:hanging="360"/>
    </w:pPr>
    <w:rPr>
      <w:rFonts w:eastAsia="Times New Roman" w:cs="Times New Roman"/>
      <w:spacing w:val="3"/>
      <w:sz w:val="21"/>
      <w:szCs w:val="21"/>
    </w:rPr>
  </w:style>
  <w:style w:type="character" w:customStyle="1" w:styleId="13">
    <w:name w:val="Основной текст1"/>
    <w:basedOn w:val="afff3"/>
    <w:rsid w:val="00B75B7D"/>
    <w:rPr>
      <w:spacing w:val="3"/>
      <w:sz w:val="21"/>
      <w:szCs w:val="21"/>
    </w:rPr>
  </w:style>
  <w:style w:type="character" w:customStyle="1" w:styleId="afff4">
    <w:name w:val="Основной текст + Полужирный"/>
    <w:basedOn w:val="afff3"/>
    <w:rsid w:val="00B75B7D"/>
    <w:rPr>
      <w:b/>
      <w:bCs/>
      <w:spacing w:val="2"/>
      <w:sz w:val="21"/>
      <w:szCs w:val="21"/>
    </w:rPr>
  </w:style>
  <w:style w:type="character" w:customStyle="1" w:styleId="35">
    <w:name w:val="Основной текст3"/>
    <w:basedOn w:val="afff3"/>
    <w:rsid w:val="00B75B7D"/>
    <w:rPr>
      <w:spacing w:val="3"/>
      <w:sz w:val="21"/>
      <w:szCs w:val="21"/>
    </w:rPr>
  </w:style>
  <w:style w:type="character" w:customStyle="1" w:styleId="41">
    <w:name w:val="Основной текст4"/>
    <w:basedOn w:val="afff3"/>
    <w:rsid w:val="00B75B7D"/>
    <w:rPr>
      <w:spacing w:val="3"/>
      <w:sz w:val="21"/>
      <w:szCs w:val="21"/>
    </w:rPr>
  </w:style>
  <w:style w:type="character" w:customStyle="1" w:styleId="51">
    <w:name w:val="Основной текст5"/>
    <w:basedOn w:val="afff3"/>
    <w:rsid w:val="00B75B7D"/>
    <w:rPr>
      <w:spacing w:val="3"/>
      <w:sz w:val="21"/>
      <w:szCs w:val="21"/>
    </w:rPr>
  </w:style>
  <w:style w:type="character" w:customStyle="1" w:styleId="61">
    <w:name w:val="Основной текст6"/>
    <w:basedOn w:val="afff3"/>
    <w:rsid w:val="00B75B7D"/>
    <w:rPr>
      <w:spacing w:val="3"/>
      <w:sz w:val="21"/>
      <w:szCs w:val="21"/>
    </w:rPr>
  </w:style>
  <w:style w:type="character" w:customStyle="1" w:styleId="130">
    <w:name w:val="Основной текст13"/>
    <w:basedOn w:val="afff3"/>
    <w:rsid w:val="00B75B7D"/>
    <w:rPr>
      <w:spacing w:val="3"/>
      <w:sz w:val="21"/>
      <w:szCs w:val="21"/>
    </w:rPr>
  </w:style>
  <w:style w:type="character" w:customStyle="1" w:styleId="15">
    <w:name w:val="Основной текст15"/>
    <w:basedOn w:val="afff3"/>
    <w:rsid w:val="00B75B7D"/>
    <w:rPr>
      <w:spacing w:val="3"/>
      <w:sz w:val="21"/>
      <w:szCs w:val="21"/>
    </w:rPr>
  </w:style>
  <w:style w:type="character" w:customStyle="1" w:styleId="16">
    <w:name w:val="Основной текст16"/>
    <w:basedOn w:val="afff3"/>
    <w:rsid w:val="00B75B7D"/>
    <w:rPr>
      <w:spacing w:val="3"/>
      <w:sz w:val="21"/>
      <w:szCs w:val="21"/>
    </w:rPr>
  </w:style>
  <w:style w:type="paragraph" w:customStyle="1" w:styleId="afff5">
    <w:name w:val="Аккредитация"/>
    <w:basedOn w:val="af0"/>
    <w:link w:val="afff6"/>
    <w:qFormat/>
    <w:rsid w:val="00F03A71"/>
    <w:pPr>
      <w:ind w:firstLine="709"/>
      <w:jc w:val="both"/>
    </w:pPr>
    <w:rPr>
      <w:rFonts w:ascii="Times New Roman" w:eastAsiaTheme="minorEastAsia" w:hAnsi="Times New Roman" w:cstheme="minorBidi"/>
      <w:kern w:val="0"/>
      <w:sz w:val="28"/>
      <w:szCs w:val="28"/>
    </w:rPr>
  </w:style>
  <w:style w:type="character" w:customStyle="1" w:styleId="afff6">
    <w:name w:val="Аккредитация Знак"/>
    <w:basedOn w:val="af1"/>
    <w:link w:val="afff5"/>
    <w:rsid w:val="00F03A71"/>
  </w:style>
  <w:style w:type="character" w:customStyle="1" w:styleId="highlighthighlightactive">
    <w:name w:val="highlight highlight_active"/>
    <w:basedOn w:val="a0"/>
    <w:rsid w:val="008E3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44/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8649-BA3D-4D20-ADF0-0EE47701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алешкинагм</dc:creator>
  <cp:keywords/>
  <dc:description/>
  <cp:lastModifiedBy>Admin</cp:lastModifiedBy>
  <cp:revision>34</cp:revision>
  <cp:lastPrinted>2014-09-03T08:08:00Z</cp:lastPrinted>
  <dcterms:created xsi:type="dcterms:W3CDTF">2014-08-11T05:05:00Z</dcterms:created>
  <dcterms:modified xsi:type="dcterms:W3CDTF">2014-10-17T08:05:00Z</dcterms:modified>
</cp:coreProperties>
</file>